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0E52" w14:textId="77777777" w:rsidR="000D68B0" w:rsidRPr="000D68B0" w:rsidRDefault="000D68B0" w:rsidP="000D68B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bookmarkStart w:id="0" w:name="_GoBack"/>
      <w:bookmarkEnd w:id="0"/>
      <w:r w:rsidRPr="000D68B0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Приложение 1</w:t>
      </w:r>
      <w:r w:rsidRPr="000D68B0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</w:p>
    <w:p w14:paraId="5FF5344E" w14:textId="77777777" w:rsidR="000D68B0" w:rsidRPr="000D68B0" w:rsidRDefault="000D68B0" w:rsidP="000D68B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CE49057" w14:textId="77777777" w:rsidR="000D68B0" w:rsidRPr="000D68B0" w:rsidRDefault="000D68B0" w:rsidP="000D68B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47824B0C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D68B0">
        <w:rPr>
          <w:rFonts w:ascii="Arial" w:eastAsia="Times New Roman" w:hAnsi="Arial" w:cs="Arial"/>
          <w:i/>
          <w:sz w:val="20"/>
          <w:szCs w:val="20"/>
        </w:rPr>
        <w:t>ОБРАЗЕЦ!</w:t>
      </w:r>
    </w:p>
    <w:p w14:paraId="6C85E559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67BC66F0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D68B0">
        <w:rPr>
          <w:rFonts w:ascii="Arial" w:eastAsia="Times New Roman" w:hAnsi="Arial" w:cs="Arial"/>
          <w:i/>
          <w:sz w:val="20"/>
          <w:szCs w:val="20"/>
        </w:rPr>
        <w:t>До „ЧЕЗ Разпределение България“ АД</w:t>
      </w:r>
    </w:p>
    <w:p w14:paraId="41C5FCB3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637C2E00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68B0" w:rsidRPr="000D68B0" w14:paraId="6D461182" w14:textId="77777777" w:rsidTr="00A13A3A">
        <w:trPr>
          <w:trHeight w:val="931"/>
          <w:jc w:val="center"/>
        </w:trPr>
        <w:tc>
          <w:tcPr>
            <w:tcW w:w="9212" w:type="dxa"/>
            <w:shd w:val="clear" w:color="auto" w:fill="E6E6E6"/>
            <w:vAlign w:val="center"/>
          </w:tcPr>
          <w:p w14:paraId="2DFDA113" w14:textId="77777777" w:rsidR="000D68B0" w:rsidRPr="000D68B0" w:rsidRDefault="000D68B0" w:rsidP="000D68B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0D68B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ОФЕРТА </w:t>
            </w:r>
          </w:p>
          <w:p w14:paraId="76191F08" w14:textId="77777777" w:rsidR="000D68B0" w:rsidRPr="000D68B0" w:rsidRDefault="000D68B0" w:rsidP="000D6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 участие в търг с предмет:</w:t>
            </w:r>
          </w:p>
          <w:p w14:paraId="3CC85A89" w14:textId="77777777" w:rsidR="000D68B0" w:rsidRPr="000D68B0" w:rsidRDefault="00F95122" w:rsidP="00F95122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F95122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Продажба на отпадъци от черни и цветни метали, съдържащи се в кабели, проводници и бракувани съоръжения</w:t>
            </w:r>
            <w:r w:rsidR="000D68B0" w:rsidRPr="000D68B0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собственост на</w:t>
            </w:r>
            <w:r w:rsidR="000D68B0" w:rsidRPr="000D68B0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„ЧЕЗ РАЗПРЕДЕЛЕНИЕ БЪЛГАРИЯ” АД</w:t>
            </w:r>
          </w:p>
        </w:tc>
      </w:tr>
    </w:tbl>
    <w:p w14:paraId="341A9CF7" w14:textId="77777777" w:rsidR="000D68B0" w:rsidRPr="000D68B0" w:rsidRDefault="000D68B0" w:rsidP="000D68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048991" w14:textId="77777777" w:rsidR="000D68B0" w:rsidRPr="000D68B0" w:rsidRDefault="000D68B0" w:rsidP="000D68B0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51E77B6" w14:textId="77777777" w:rsidR="000D68B0" w:rsidRPr="000D68B0" w:rsidRDefault="000D68B0" w:rsidP="000D68B0">
      <w:pPr>
        <w:spacing w:after="0" w:line="300" w:lineRule="exact"/>
        <w:ind w:left="284"/>
        <w:jc w:val="both"/>
        <w:rPr>
          <w:rFonts w:ascii="Arial" w:eastAsia="Times New Roman" w:hAnsi="Arial" w:cs="Arial"/>
          <w:sz w:val="20"/>
          <w:szCs w:val="20"/>
          <w:vertAlign w:val="subscript"/>
          <w:lang w:eastAsia="bg-BG"/>
        </w:rPr>
      </w:pPr>
      <w:r w:rsidRPr="000D68B0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Административни сведения. </w:t>
      </w:r>
      <w:r w:rsidRPr="000D68B0">
        <w:rPr>
          <w:rFonts w:ascii="Arial" w:eastAsia="Times New Roman" w:hAnsi="Arial" w:cs="Arial"/>
          <w:i/>
          <w:sz w:val="20"/>
          <w:szCs w:val="20"/>
          <w:lang w:eastAsia="bg-BG"/>
        </w:rPr>
        <w:t>(Посочените данните са актуални към деня на подаване на офертата.)</w:t>
      </w:r>
    </w:p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166"/>
      </w:tblGrid>
      <w:tr w:rsidR="000D68B0" w:rsidRPr="000D68B0" w14:paraId="3B2F30AD" w14:textId="77777777" w:rsidTr="00DE6636">
        <w:trPr>
          <w:trHeight w:val="397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CFFCC" w:fill="CCFFCC"/>
            <w:vAlign w:val="center"/>
          </w:tcPr>
          <w:p w14:paraId="0CE35AA9" w14:textId="77777777" w:rsidR="000D68B0" w:rsidRPr="000D68B0" w:rsidRDefault="000D68B0" w:rsidP="000D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Идентификационни показатели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19BB32" w14:textId="77777777" w:rsidR="000D68B0" w:rsidRPr="000D68B0" w:rsidRDefault="000D68B0" w:rsidP="000D68B0">
            <w:pPr>
              <w:spacing w:after="0" w:line="240" w:lineRule="auto"/>
              <w:ind w:right="-17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Данни за участника</w:t>
            </w:r>
          </w:p>
        </w:tc>
      </w:tr>
      <w:tr w:rsidR="000D68B0" w:rsidRPr="000D68B0" w14:paraId="28900A32" w14:textId="77777777" w:rsidTr="00DE6636">
        <w:trPr>
          <w:trHeight w:val="397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B2994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Наименование на участника: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6C63E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14FB0468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38E3F98E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ЕИК / БУЛСТАТ / ЕГН:</w:t>
            </w:r>
          </w:p>
          <w:p w14:paraId="1CE98AD0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bg-BG"/>
              </w:rPr>
            </w:pPr>
            <w:r w:rsidRPr="000D68B0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  <w:t>(или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7F1951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413FC16B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7CE4C44C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Правно-организационна форма на участника, търговското дружество или обединения или друга правна форма: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4B927D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60CA9E33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45EBF106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Седалище: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8A5424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7E0A1ED5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58240269" w14:textId="77777777" w:rsidR="000D68B0" w:rsidRPr="000D68B0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пощенски код, населено място: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7D67F5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2CEDE92A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654DC2E5" w14:textId="77777777" w:rsidR="000D68B0" w:rsidRPr="000D68B0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/ бул. №, блок №, вход, етаж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3AAC39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0978D970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3E16BDCF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Адрес за кореспонденция: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7C87F8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695A8D91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7C3A54D5" w14:textId="77777777" w:rsidR="000D68B0" w:rsidRPr="000D68B0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пощенски код, населено място: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D56397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665F0F81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51F5DB3A" w14:textId="77777777" w:rsidR="000D68B0" w:rsidRPr="000D68B0" w:rsidRDefault="000D68B0" w:rsidP="000D68B0">
            <w:pPr>
              <w:numPr>
                <w:ilvl w:val="3"/>
                <w:numId w:val="7"/>
              </w:numPr>
              <w:tabs>
                <w:tab w:val="left" w:pos="414"/>
              </w:tabs>
              <w:spacing w:after="0" w:line="240" w:lineRule="auto"/>
              <w:ind w:left="41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/ бул. №, блок №, вход, етаж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E81AF5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35A9FC16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67E2B448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Телефон №: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2B27FC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269B1356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8B67A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Факс №: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BD4207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5041A149" w14:textId="77777777" w:rsidTr="00DE6636">
        <w:trPr>
          <w:trHeight w:val="397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69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 адрес: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413957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29B13DC2" w14:textId="77777777" w:rsidTr="00DE6636">
        <w:trPr>
          <w:trHeight w:val="397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4FD4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e-mail адрес: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64377C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4661E1A7" w14:textId="77777777" w:rsidTr="00DE6636">
        <w:trPr>
          <w:trHeight w:val="397"/>
          <w:jc w:val="center"/>
        </w:trPr>
        <w:tc>
          <w:tcPr>
            <w:tcW w:w="98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F2D0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0D68B0" w:rsidRPr="000D68B0" w14:paraId="3CD40799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341A9BD2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Лица, представляващи участника по учредителен акт: </w:t>
            </w:r>
          </w:p>
          <w:p w14:paraId="7BD8A8D8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  <w:lang w:eastAsia="bg-BG"/>
              </w:rPr>
              <w:t>(ако лицата са повече от едно, се добавя необходимият брой полета)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D25357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251C9820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2D344E00" w14:textId="77777777" w:rsidR="000D68B0" w:rsidRPr="000D68B0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Три имена 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A13289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652A2782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5504BBBF" w14:textId="77777777" w:rsidR="000D68B0" w:rsidRPr="000D68B0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Три имена 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A36A1A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1FA0C447" w14:textId="77777777" w:rsidTr="00DE6636">
        <w:trPr>
          <w:trHeight w:val="397"/>
          <w:jc w:val="center"/>
        </w:trPr>
        <w:tc>
          <w:tcPr>
            <w:tcW w:w="4720" w:type="dxa"/>
            <w:tcBorders>
              <w:left w:val="single" w:sz="4" w:space="0" w:color="auto"/>
            </w:tcBorders>
            <w:vAlign w:val="center"/>
          </w:tcPr>
          <w:p w14:paraId="1D3A8BAF" w14:textId="77777777" w:rsidR="000D68B0" w:rsidRPr="000D68B0" w:rsidRDefault="000D68B0" w:rsidP="000D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Три имена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0D69CD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D68B0" w:rsidRPr="000D68B0" w14:paraId="498A7167" w14:textId="77777777" w:rsidTr="00DE6636">
        <w:trPr>
          <w:trHeight w:val="397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35C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Участникът се представлява заедно или поотделно (невярното се зачертава) от следните</w:t>
            </w:r>
          </w:p>
          <w:p w14:paraId="2CA019C6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14:paraId="15098365" w14:textId="77777777" w:rsidR="000D68B0" w:rsidRPr="000D68B0" w:rsidRDefault="000D68B0" w:rsidP="000D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Лица: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027197" w14:textId="77777777" w:rsidR="000D68B0" w:rsidRPr="000D68B0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................................................................</w:t>
            </w:r>
          </w:p>
          <w:p w14:paraId="5DCC74A9" w14:textId="77777777" w:rsidR="000D68B0" w:rsidRPr="000D68B0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</w:t>
            </w:r>
          </w:p>
          <w:p w14:paraId="07A46A30" w14:textId="77777777" w:rsidR="000D68B0" w:rsidRPr="000D68B0" w:rsidRDefault="000D68B0" w:rsidP="000D68B0">
            <w:pPr>
              <w:numPr>
                <w:ilvl w:val="0"/>
                <w:numId w:val="8"/>
              </w:num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0D68B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...............................................................</w:t>
            </w:r>
          </w:p>
        </w:tc>
      </w:tr>
    </w:tbl>
    <w:p w14:paraId="5F2D5E93" w14:textId="77777777" w:rsidR="000D68B0" w:rsidRPr="000D68B0" w:rsidRDefault="000D68B0" w:rsidP="000D68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0D68B0">
        <w:rPr>
          <w:rFonts w:ascii="Arial" w:eastAsia="Times New Roman" w:hAnsi="Arial" w:cs="Arial"/>
          <w:sz w:val="20"/>
          <w:szCs w:val="20"/>
          <w:lang w:eastAsia="cs-CZ"/>
        </w:rPr>
        <w:t xml:space="preserve">Приложение 1 – </w:t>
      </w:r>
      <w:r w:rsidRPr="000D68B0">
        <w:rPr>
          <w:rFonts w:ascii="Arial" w:eastAsia="Times New Roman" w:hAnsi="Arial" w:cs="Arial"/>
          <w:sz w:val="20"/>
          <w:szCs w:val="20"/>
          <w:lang w:eastAsia="bg-BG"/>
        </w:rPr>
        <w:t>Удостоверение за актуална търговска регистрация /от Търговския регистър при Агенция по вписвания/;</w:t>
      </w:r>
    </w:p>
    <w:p w14:paraId="6A92054A" w14:textId="77777777" w:rsidR="000D68B0" w:rsidRDefault="000D68B0" w:rsidP="000D68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0D68B0">
        <w:rPr>
          <w:rFonts w:ascii="Arial" w:eastAsia="Times New Roman" w:hAnsi="Arial" w:cs="Arial"/>
          <w:sz w:val="20"/>
          <w:szCs w:val="20"/>
          <w:lang w:eastAsia="cs-CZ"/>
        </w:rPr>
        <w:t>Приложение 2 – П</w:t>
      </w:r>
      <w:r w:rsidRPr="000D68B0">
        <w:rPr>
          <w:rFonts w:ascii="Arial" w:eastAsia="Times New Roman" w:hAnsi="Arial" w:cs="Arial"/>
          <w:sz w:val="20"/>
          <w:szCs w:val="20"/>
          <w:lang w:eastAsia="bg-BG"/>
        </w:rPr>
        <w:t xml:space="preserve">ълномощно, когато офертата не е подписана от представляващия по закон участника. </w:t>
      </w:r>
    </w:p>
    <w:p w14:paraId="7EE1EA8E" w14:textId="0E9F19D9" w:rsidR="00CB73E2" w:rsidRPr="000D68B0" w:rsidRDefault="00CB73E2" w:rsidP="00CB73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sz w:val="20"/>
          <w:szCs w:val="20"/>
          <w:lang w:eastAsia="bg-BG"/>
        </w:rPr>
        <w:t xml:space="preserve">Приложение 3 – Документ за внесена гаранция за участие (в размер на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8</w:t>
      </w:r>
      <w:r w:rsidR="002D6DE0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="001E0657">
        <w:rPr>
          <w:rFonts w:ascii="Arial" w:eastAsia="Times New Roman" w:hAnsi="Arial" w:cs="Arial"/>
          <w:sz w:val="20"/>
          <w:szCs w:val="20"/>
          <w:lang w:eastAsia="bg-BG"/>
        </w:rPr>
        <w:t>000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лв за ОП1 и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 000лв за ОП2)</w:t>
      </w:r>
    </w:p>
    <w:p w14:paraId="0CE32A98" w14:textId="77777777" w:rsidR="000D68B0" w:rsidRDefault="000D68B0" w:rsidP="000D68B0">
      <w:pPr>
        <w:spacing w:after="0" w:line="240" w:lineRule="auto"/>
        <w:ind w:left="7080"/>
        <w:jc w:val="right"/>
        <w:outlineLvl w:val="0"/>
        <w:rPr>
          <w:rFonts w:ascii="Arial" w:eastAsia="Times New Roman" w:hAnsi="Arial" w:cs="Times New Roman"/>
          <w:b/>
          <w:lang w:eastAsia="cs-CZ"/>
        </w:rPr>
      </w:pPr>
    </w:p>
    <w:p w14:paraId="01E5CFBB" w14:textId="77777777" w:rsidR="000D68B0" w:rsidRPr="000D68B0" w:rsidRDefault="000D68B0" w:rsidP="000D68B0">
      <w:pPr>
        <w:spacing w:after="0" w:line="240" w:lineRule="auto"/>
        <w:ind w:left="7080"/>
        <w:jc w:val="right"/>
        <w:outlineLvl w:val="0"/>
        <w:rPr>
          <w:rFonts w:ascii="Arial" w:eastAsia="Times New Roman" w:hAnsi="Arial" w:cs="Times New Roman"/>
          <w:b/>
          <w:lang w:val="ru-RU" w:eastAsia="cs-CZ"/>
        </w:rPr>
      </w:pPr>
      <w:r w:rsidRPr="000D68B0">
        <w:rPr>
          <w:rFonts w:ascii="Arial" w:eastAsia="Times New Roman" w:hAnsi="Arial" w:cs="Times New Roman"/>
          <w:b/>
          <w:lang w:eastAsia="cs-CZ"/>
        </w:rPr>
        <w:t>Приложение</w:t>
      </w:r>
      <w:r w:rsidRPr="000D68B0">
        <w:rPr>
          <w:rFonts w:ascii="Arial" w:eastAsia="Times New Roman" w:hAnsi="Arial" w:cs="Times New Roman"/>
          <w:b/>
          <w:lang w:val="ru-RU" w:eastAsia="cs-CZ"/>
        </w:rPr>
        <w:t xml:space="preserve"> 2</w:t>
      </w:r>
    </w:p>
    <w:p w14:paraId="685EE97C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1C302EDD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D68B0">
        <w:rPr>
          <w:rFonts w:ascii="Arial" w:eastAsia="Times New Roman" w:hAnsi="Arial" w:cs="Arial"/>
          <w:i/>
          <w:sz w:val="20"/>
          <w:szCs w:val="20"/>
        </w:rPr>
        <w:t>ОБРАЗЕЦ!</w:t>
      </w:r>
    </w:p>
    <w:p w14:paraId="7F82A594" w14:textId="77777777" w:rsidR="000D68B0" w:rsidRPr="000D68B0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5217220A" w14:textId="77777777" w:rsidR="000D68B0" w:rsidRPr="000D68B0" w:rsidRDefault="000D68B0" w:rsidP="000D68B0">
      <w:pPr>
        <w:spacing w:after="0" w:line="240" w:lineRule="auto"/>
        <w:ind w:left="5664" w:firstLine="708"/>
        <w:jc w:val="right"/>
        <w:outlineLvl w:val="0"/>
        <w:rPr>
          <w:rFonts w:ascii="Tahoma" w:eastAsia="Times New Roman" w:hAnsi="Tahoma" w:cs="Tahoma"/>
          <w:lang w:val="cs-CZ" w:eastAsia="cs-CZ"/>
        </w:rPr>
      </w:pPr>
    </w:p>
    <w:p w14:paraId="5C81BC76" w14:textId="77777777" w:rsidR="000D68B0" w:rsidRPr="000D68B0" w:rsidRDefault="000D68B0" w:rsidP="000D68B0">
      <w:pPr>
        <w:spacing w:after="0" w:line="240" w:lineRule="auto"/>
        <w:ind w:left="5664" w:firstLine="708"/>
        <w:jc w:val="right"/>
        <w:outlineLvl w:val="0"/>
        <w:rPr>
          <w:rFonts w:ascii="Tahoma" w:eastAsia="Times New Roman" w:hAnsi="Tahoma" w:cs="Tahoma"/>
          <w:lang w:val="cs-CZ" w:eastAsia="cs-CZ"/>
        </w:rPr>
      </w:pPr>
    </w:p>
    <w:p w14:paraId="7827EB1B" w14:textId="77777777" w:rsidR="000D68B0" w:rsidRPr="000D68B0" w:rsidRDefault="000D68B0" w:rsidP="000D68B0">
      <w:pPr>
        <w:spacing w:after="0" w:line="240" w:lineRule="auto"/>
        <w:ind w:left="4956"/>
        <w:jc w:val="right"/>
        <w:outlineLvl w:val="0"/>
        <w:rPr>
          <w:rFonts w:ascii="Tahoma" w:eastAsia="Times New Roman" w:hAnsi="Tahoma" w:cs="Tahoma"/>
          <w:sz w:val="20"/>
          <w:szCs w:val="24"/>
          <w:lang w:val="cs-CZ" w:eastAsia="cs-CZ"/>
        </w:rPr>
      </w:pPr>
    </w:p>
    <w:p w14:paraId="2E736EC2" w14:textId="77777777" w:rsidR="000D68B0" w:rsidRPr="000D68B0" w:rsidRDefault="000D68B0" w:rsidP="000D68B0">
      <w:pPr>
        <w:spacing w:after="0" w:line="240" w:lineRule="auto"/>
        <w:ind w:left="4956"/>
        <w:jc w:val="right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1D6CDD5F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4"/>
          <w:lang w:val="cs-CZ" w:eastAsia="cs-CZ"/>
        </w:rPr>
      </w:pPr>
      <w:r w:rsidRPr="000D68B0">
        <w:rPr>
          <w:rFonts w:ascii="Arial" w:eastAsia="Times New Roman" w:hAnsi="Arial" w:cs="Times New Roman"/>
          <w:b/>
          <w:sz w:val="20"/>
          <w:szCs w:val="24"/>
          <w:lang w:val="cs-CZ" w:eastAsia="cs-CZ"/>
        </w:rPr>
        <w:t>ИНФОРМАЦИОНЕН ЛИСТ - ДЕКЛАРАЦИЯ</w:t>
      </w:r>
    </w:p>
    <w:p w14:paraId="747557A1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54AFBEB0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753341DF" w14:textId="77777777" w:rsidR="000D68B0" w:rsidRPr="000D68B0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0D68B0">
        <w:rPr>
          <w:rFonts w:ascii="Arial" w:eastAsia="Times New Roman" w:hAnsi="Arial" w:cs="Arial"/>
          <w:sz w:val="20"/>
          <w:szCs w:val="20"/>
          <w:lang w:eastAsia="bg-BG"/>
        </w:rPr>
        <w:t>Долуподписания  …………………………………………………………………………….……………….</w:t>
      </w:r>
    </w:p>
    <w:p w14:paraId="4A730358" w14:textId="77777777" w:rsidR="000D68B0" w:rsidRPr="000D68B0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0D68B0">
        <w:rPr>
          <w:rFonts w:ascii="Arial" w:eastAsia="Times New Roman" w:hAnsi="Arial" w:cs="Arial"/>
          <w:sz w:val="20"/>
          <w:szCs w:val="20"/>
          <w:lang w:eastAsia="bg-BG"/>
        </w:rPr>
        <w:lastRenderedPageBreak/>
        <w:t>/трите имена/</w:t>
      </w:r>
    </w:p>
    <w:p w14:paraId="39542036" w14:textId="77777777" w:rsidR="000D68B0" w:rsidRPr="000D68B0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0D68B0">
        <w:rPr>
          <w:rFonts w:ascii="Arial" w:eastAsia="Times New Roman" w:hAnsi="Arial" w:cs="Arial"/>
          <w:sz w:val="20"/>
          <w:szCs w:val="20"/>
          <w:lang w:eastAsia="bg-BG"/>
        </w:rPr>
        <w:t>В качеството си на представляващ фирма ……………………………………………..……………... с БУЛСТАТ…………………………</w:t>
      </w:r>
    </w:p>
    <w:p w14:paraId="6B6477E7" w14:textId="77777777" w:rsidR="000D68B0" w:rsidRPr="000D68B0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  <w:r w:rsidRPr="000D68B0">
        <w:rPr>
          <w:rFonts w:ascii="Arial" w:eastAsia="Times New Roman" w:hAnsi="Arial" w:cs="Arial"/>
          <w:sz w:val="20"/>
          <w:szCs w:val="20"/>
          <w:lang w:eastAsia="bg-BG"/>
        </w:rPr>
        <w:t>/за пълномощника, пълномощно №…………………………дата…………………………..</w:t>
      </w:r>
      <w:r w:rsidRPr="000D68B0">
        <w:rPr>
          <w:rFonts w:ascii="Arial" w:eastAsia="Times New Roman" w:hAnsi="Arial" w:cs="Times New Roman"/>
          <w:sz w:val="20"/>
          <w:szCs w:val="24"/>
          <w:lang w:val="cs-CZ" w:eastAsia="cs-CZ"/>
        </w:rPr>
        <w:t xml:space="preserve">  </w:t>
      </w:r>
    </w:p>
    <w:p w14:paraId="0858D348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2AE1618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B92859C" w14:textId="77777777" w:rsidR="000D68B0" w:rsidRP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3F1CAB48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49E3BB81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409D0F3E" w14:textId="77777777" w:rsidR="000D68B0" w:rsidRPr="000D68B0" w:rsidRDefault="000D68B0" w:rsidP="000D68B0">
      <w:pPr>
        <w:spacing w:after="0"/>
        <w:ind w:left="284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0D68B0">
        <w:rPr>
          <w:rFonts w:ascii="Arial" w:eastAsia="Times New Roman" w:hAnsi="Arial" w:cs="Times New Roman"/>
          <w:sz w:val="20"/>
          <w:szCs w:val="24"/>
          <w:lang w:eastAsia="cs-CZ"/>
        </w:rPr>
        <w:t xml:space="preserve">Декларирам, </w:t>
      </w:r>
      <w:r w:rsidRPr="000D68B0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 xml:space="preserve">че съм огледал обекта на търга /че се отказвам от оглед/ * </w:t>
      </w:r>
      <w:r w:rsidRPr="000D68B0">
        <w:rPr>
          <w:rFonts w:ascii="Arial" w:eastAsia="Times New Roman" w:hAnsi="Arial" w:cs="Times New Roman"/>
          <w:sz w:val="20"/>
          <w:szCs w:val="24"/>
          <w:lang w:eastAsia="cs-CZ"/>
        </w:rPr>
        <w:t xml:space="preserve"> и съм запознат с всички условия, които биха повлияли върху цената на предложението.</w:t>
      </w:r>
    </w:p>
    <w:p w14:paraId="645E8D05" w14:textId="77777777" w:rsidR="000D68B0" w:rsidRPr="000D68B0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A54EE4E" w14:textId="77777777" w:rsidR="000D68B0" w:rsidRPr="000D68B0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4746F8FB" w14:textId="77777777" w:rsidR="000D68B0" w:rsidRPr="000D68B0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08CA9C70" w14:textId="77777777" w:rsidR="000D68B0" w:rsidRPr="000D68B0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FE033B3" w14:textId="77777777" w:rsidR="000D68B0" w:rsidRPr="000D68B0" w:rsidRDefault="000D68B0" w:rsidP="000D68B0">
      <w:pPr>
        <w:spacing w:after="0" w:line="240" w:lineRule="auto"/>
        <w:ind w:left="284"/>
        <w:jc w:val="right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372C5104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3A2CCB03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637513A5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0D68B0">
        <w:rPr>
          <w:rFonts w:ascii="Arial" w:eastAsia="Times New Roman" w:hAnsi="Arial" w:cs="Times New Roman"/>
          <w:sz w:val="20"/>
          <w:szCs w:val="24"/>
          <w:lang w:eastAsia="cs-CZ"/>
        </w:rPr>
        <w:t>Подпис:</w:t>
      </w:r>
    </w:p>
    <w:p w14:paraId="1D7F8DD1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41703B7B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09A6AC23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A267502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063B3B5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BF1E265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val="cs-CZ" w:eastAsia="cs-CZ"/>
        </w:rPr>
      </w:pPr>
    </w:p>
    <w:p w14:paraId="69872D02" w14:textId="77777777" w:rsidR="000D68B0" w:rsidRPr="000D68B0" w:rsidRDefault="000D68B0" w:rsidP="000D68B0">
      <w:pPr>
        <w:spacing w:after="0" w:line="240" w:lineRule="auto"/>
        <w:ind w:left="284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0D68B0">
        <w:rPr>
          <w:rFonts w:ascii="Arial" w:eastAsia="Times New Roman" w:hAnsi="Arial" w:cs="Times New Roman"/>
          <w:b/>
          <w:sz w:val="20"/>
          <w:szCs w:val="24"/>
          <w:u w:val="single"/>
          <w:lang w:eastAsia="cs-CZ"/>
        </w:rPr>
        <w:t>Забележка:</w:t>
      </w:r>
      <w:r w:rsidRPr="000D68B0">
        <w:rPr>
          <w:rFonts w:ascii="Arial" w:eastAsia="Times New Roman" w:hAnsi="Arial" w:cs="Times New Roman"/>
          <w:sz w:val="20"/>
          <w:szCs w:val="24"/>
          <w:lang w:eastAsia="cs-CZ"/>
        </w:rPr>
        <w:t xml:space="preserve"> Невярното се задрасква</w:t>
      </w:r>
    </w:p>
    <w:p w14:paraId="01D68A49" w14:textId="77777777" w:rsidR="000D68B0" w:rsidRPr="000D68B0" w:rsidRDefault="000D68B0" w:rsidP="000D68B0">
      <w:pPr>
        <w:spacing w:after="0" w:line="240" w:lineRule="auto"/>
        <w:ind w:left="284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1E83BCDB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EF0E917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B2AE56E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7B09123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BBCE64C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8DBD1BE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140A4197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882EFFB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23D5DE2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7475795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6F7B69D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8257A71" w14:textId="77777777" w:rsidR="00605212" w:rsidRPr="00013676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013676">
        <w:rPr>
          <w:rFonts w:ascii="Arial" w:hAnsi="Arial" w:cs="Arial"/>
          <w:b/>
          <w:sz w:val="20"/>
          <w:szCs w:val="20"/>
          <w:u w:val="single"/>
        </w:rPr>
        <w:t xml:space="preserve">Приложение </w:t>
      </w:r>
      <w:r w:rsidR="000D68B0">
        <w:rPr>
          <w:rFonts w:ascii="Arial" w:hAnsi="Arial" w:cs="Arial"/>
          <w:b/>
          <w:sz w:val="20"/>
          <w:szCs w:val="20"/>
          <w:u w:val="single"/>
        </w:rPr>
        <w:t>3</w:t>
      </w:r>
    </w:p>
    <w:p w14:paraId="50D734AA" w14:textId="77777777" w:rsidR="00605212" w:rsidRDefault="00605212" w:rsidP="00605212">
      <w:pPr>
        <w:spacing w:after="0"/>
        <w:ind w:left="426" w:right="168"/>
        <w:jc w:val="center"/>
        <w:rPr>
          <w:rFonts w:ascii="Arial" w:hAnsi="Arial" w:cs="Arial"/>
          <w:b/>
          <w:sz w:val="20"/>
          <w:szCs w:val="20"/>
        </w:rPr>
      </w:pPr>
    </w:p>
    <w:p w14:paraId="6B0C4216" w14:textId="77777777" w:rsidR="00605212" w:rsidRPr="00FB3C82" w:rsidRDefault="00605212" w:rsidP="00605212">
      <w:pPr>
        <w:spacing w:after="0"/>
        <w:ind w:left="426" w:right="168"/>
        <w:jc w:val="center"/>
        <w:rPr>
          <w:rFonts w:ascii="Arial" w:hAnsi="Arial" w:cs="Arial"/>
          <w:b/>
        </w:rPr>
      </w:pPr>
      <w:r w:rsidRPr="00FB3C82">
        <w:rPr>
          <w:rFonts w:ascii="Arial" w:hAnsi="Arial" w:cs="Arial"/>
          <w:b/>
        </w:rPr>
        <w:t>Изисквания към кандидатите и към изпълнение на поръчката</w:t>
      </w:r>
    </w:p>
    <w:p w14:paraId="50502826" w14:textId="77777777" w:rsidR="00605212" w:rsidRDefault="00605212" w:rsidP="00605212">
      <w:pPr>
        <w:spacing w:after="0"/>
        <w:ind w:left="426" w:right="168"/>
        <w:jc w:val="center"/>
        <w:rPr>
          <w:rFonts w:ascii="Arial" w:hAnsi="Arial" w:cs="Arial"/>
          <w:b/>
          <w:sz w:val="20"/>
          <w:szCs w:val="20"/>
        </w:rPr>
      </w:pPr>
    </w:p>
    <w:p w14:paraId="2E2111D9" w14:textId="77777777" w:rsidR="00605212" w:rsidRPr="00013676" w:rsidRDefault="00605212" w:rsidP="00605212">
      <w:pPr>
        <w:spacing w:after="0"/>
        <w:ind w:right="168"/>
        <w:rPr>
          <w:rFonts w:ascii="Arial" w:hAnsi="Arial" w:cs="Arial"/>
          <w:b/>
          <w:sz w:val="20"/>
          <w:szCs w:val="20"/>
        </w:rPr>
      </w:pPr>
    </w:p>
    <w:p w14:paraId="45B675B8" w14:textId="77777777" w:rsidR="00605212" w:rsidRPr="00842B52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left="426" w:right="168" w:firstLine="360"/>
        <w:jc w:val="both"/>
        <w:rPr>
          <w:rFonts w:ascii="Arial" w:hAnsi="Arial" w:cs="Arial"/>
          <w:sz w:val="20"/>
          <w:szCs w:val="20"/>
        </w:rPr>
      </w:pPr>
      <w:r w:rsidRPr="00842B52">
        <w:rPr>
          <w:rFonts w:ascii="Arial" w:hAnsi="Arial" w:cs="Arial"/>
          <w:sz w:val="20"/>
          <w:szCs w:val="20"/>
        </w:rPr>
        <w:t>Кандидатите да притежават разрешение от директора на РИОСВ, на чиято територия се извършват дейностите, за извършване на дейности по третиране /дейности по оползотворяване или обезвреждане, включително подготовка преди оползотворяване или обезвреждане/ на отпадъци с кодове: 16 01 17 „Черни метали“, 16 01 18 „Цветни метали“, 19 10 01 „Отпадъци от желязо и стомана“; 19 10 02 „Отпадъци от цветни метали“, в съответствие с чл. 67 на Закона за управление на отпадъците (обн. ДВ бр. 53 от 13 юли 2012 г.)</w:t>
      </w:r>
    </w:p>
    <w:p w14:paraId="0F8C49C6" w14:textId="118F10FA" w:rsidR="008A3302" w:rsidRPr="00DE6636" w:rsidRDefault="008A3302" w:rsidP="00AF44DB">
      <w:pPr>
        <w:pStyle w:val="ListParagraph"/>
        <w:numPr>
          <w:ilvl w:val="0"/>
          <w:numId w:val="3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DE6636">
        <w:rPr>
          <w:rFonts w:ascii="Arial" w:hAnsi="Arial" w:cs="Arial"/>
          <w:sz w:val="20"/>
          <w:szCs w:val="20"/>
        </w:rPr>
        <w:t xml:space="preserve">Всеки </w:t>
      </w:r>
      <w:r w:rsidR="00DE6636">
        <w:rPr>
          <w:rFonts w:ascii="Arial" w:hAnsi="Arial" w:cs="Arial"/>
          <w:sz w:val="20"/>
          <w:szCs w:val="20"/>
        </w:rPr>
        <w:t>кандидат</w:t>
      </w:r>
      <w:r w:rsidRPr="00DE6636">
        <w:rPr>
          <w:rFonts w:ascii="Arial" w:hAnsi="Arial" w:cs="Arial"/>
          <w:sz w:val="20"/>
          <w:szCs w:val="20"/>
        </w:rPr>
        <w:t xml:space="preserve"> трябва да разполага за всяка обособена позиция, за която подава оферта, с минимум 1 бр. </w:t>
      </w:r>
      <w:bookmarkStart w:id="1" w:name="_Hlk97797653"/>
      <w:r w:rsidRPr="00DE6636">
        <w:rPr>
          <w:rFonts w:ascii="Arial" w:hAnsi="Arial" w:cs="Arial"/>
          <w:sz w:val="20"/>
          <w:szCs w:val="20"/>
        </w:rPr>
        <w:t>камион с кран с товароносимост минимум 10 т.</w:t>
      </w:r>
      <w:r w:rsidR="00DE6636" w:rsidRPr="00DE6636">
        <w:rPr>
          <w:rFonts w:ascii="Arial" w:hAnsi="Arial" w:cs="Arial"/>
          <w:sz w:val="20"/>
          <w:szCs w:val="20"/>
        </w:rPr>
        <w:t>,</w:t>
      </w:r>
      <w:r w:rsidRPr="00DE6636">
        <w:rPr>
          <w:rFonts w:ascii="Arial" w:hAnsi="Arial" w:cs="Arial"/>
          <w:sz w:val="20"/>
          <w:szCs w:val="20"/>
        </w:rPr>
        <w:t xml:space="preserve"> необходим за изпълнение на поръчката</w:t>
      </w:r>
      <w:bookmarkEnd w:id="1"/>
      <w:r w:rsidR="00DE6636" w:rsidRPr="00DE6636">
        <w:rPr>
          <w:rFonts w:ascii="Arial" w:hAnsi="Arial" w:cs="Arial"/>
          <w:sz w:val="20"/>
          <w:szCs w:val="20"/>
        </w:rPr>
        <w:t>.</w:t>
      </w:r>
      <w:r w:rsidR="00DE6636">
        <w:rPr>
          <w:rFonts w:ascii="Arial" w:hAnsi="Arial" w:cs="Arial"/>
          <w:sz w:val="20"/>
          <w:szCs w:val="20"/>
        </w:rPr>
        <w:t xml:space="preserve"> </w:t>
      </w:r>
      <w:r w:rsidRPr="00DE6636">
        <w:rPr>
          <w:rFonts w:ascii="Arial" w:hAnsi="Arial" w:cs="Arial"/>
          <w:sz w:val="20"/>
          <w:szCs w:val="20"/>
        </w:rPr>
        <w:t>В</w:t>
      </w:r>
      <w:r w:rsidR="00DE6636">
        <w:rPr>
          <w:rFonts w:ascii="Arial" w:hAnsi="Arial" w:cs="Arial"/>
          <w:sz w:val="20"/>
          <w:szCs w:val="20"/>
        </w:rPr>
        <w:t xml:space="preserve"> </w:t>
      </w:r>
      <w:r w:rsidRPr="00DE6636">
        <w:rPr>
          <w:rFonts w:ascii="Arial" w:hAnsi="Arial" w:cs="Arial"/>
          <w:sz w:val="20"/>
          <w:szCs w:val="20"/>
        </w:rPr>
        <w:t>случай</w:t>
      </w:r>
      <w:r w:rsidR="00DE6636">
        <w:rPr>
          <w:rFonts w:ascii="Arial" w:hAnsi="Arial" w:cs="Arial"/>
          <w:sz w:val="20"/>
          <w:szCs w:val="20"/>
        </w:rPr>
        <w:t>,</w:t>
      </w:r>
      <w:r w:rsidRPr="00DE6636">
        <w:rPr>
          <w:rFonts w:ascii="Arial" w:hAnsi="Arial" w:cs="Arial"/>
          <w:sz w:val="20"/>
          <w:szCs w:val="20"/>
        </w:rPr>
        <w:t xml:space="preserve"> че </w:t>
      </w:r>
      <w:r w:rsidR="00DE6636">
        <w:rPr>
          <w:rFonts w:ascii="Arial" w:hAnsi="Arial" w:cs="Arial"/>
          <w:sz w:val="20"/>
          <w:szCs w:val="20"/>
        </w:rPr>
        <w:t>кандидатът</w:t>
      </w:r>
      <w:r w:rsidRPr="00DE6636">
        <w:rPr>
          <w:rFonts w:ascii="Arial" w:hAnsi="Arial" w:cs="Arial"/>
          <w:sz w:val="20"/>
          <w:szCs w:val="20"/>
        </w:rPr>
        <w:t xml:space="preserve"> участва за повече от една обособена позиция, то той следва да покрива посоченото минимално изис</w:t>
      </w:r>
      <w:r w:rsidRPr="00DE6636">
        <w:rPr>
          <w:rFonts w:ascii="Arial" w:hAnsi="Arial" w:cs="Arial"/>
          <w:sz w:val="20"/>
          <w:szCs w:val="20"/>
        </w:rPr>
        <w:lastRenderedPageBreak/>
        <w:t>кване за всяка една от тях, поотделно – т.е. ако участва</w:t>
      </w:r>
      <w:r w:rsidR="00A76A7D" w:rsidRPr="00DE6636">
        <w:rPr>
          <w:rFonts w:ascii="Arial" w:hAnsi="Arial" w:cs="Arial"/>
          <w:sz w:val="20"/>
          <w:szCs w:val="20"/>
        </w:rPr>
        <w:t xml:space="preserve"> и</w:t>
      </w:r>
      <w:r w:rsidRPr="00DE6636">
        <w:rPr>
          <w:rFonts w:ascii="Arial" w:hAnsi="Arial" w:cs="Arial"/>
          <w:sz w:val="20"/>
          <w:szCs w:val="20"/>
        </w:rPr>
        <w:t xml:space="preserve"> за двете позиции, участника трябва да разполага с 2 бр. камион</w:t>
      </w:r>
      <w:r w:rsidR="00DE6636">
        <w:rPr>
          <w:rFonts w:ascii="Arial" w:hAnsi="Arial" w:cs="Arial"/>
          <w:sz w:val="20"/>
          <w:szCs w:val="20"/>
        </w:rPr>
        <w:t>,</w:t>
      </w:r>
      <w:r w:rsidRPr="00DE6636">
        <w:rPr>
          <w:rFonts w:ascii="Arial" w:hAnsi="Arial" w:cs="Arial"/>
          <w:sz w:val="20"/>
          <w:szCs w:val="20"/>
        </w:rPr>
        <w:t xml:space="preserve"> с кран с товароносимост минимум 10 т.</w:t>
      </w:r>
    </w:p>
    <w:p w14:paraId="03CEDD0D" w14:textId="483E0D2D" w:rsidR="00605212" w:rsidRPr="00117D2B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A11AA1">
        <w:rPr>
          <w:rFonts w:ascii="Arial" w:hAnsi="Arial" w:cs="Arial"/>
          <w:sz w:val="20"/>
          <w:szCs w:val="20"/>
        </w:rPr>
        <w:t>Кандидатите да предлагат цена за изкупуване на черните и цветни метали, съдържащи се в отпадъците, както следва –  лева за килограм, равна на</w:t>
      </w:r>
      <w:r w:rsidRPr="00A11AA1">
        <w:rPr>
          <w:rFonts w:ascii="Arial" w:hAnsi="Arial" w:cs="Arial"/>
          <w:sz w:val="20"/>
          <w:szCs w:val="20"/>
          <w:lang w:val="en-US"/>
        </w:rPr>
        <w:t xml:space="preserve"> </w:t>
      </w:r>
      <w:r w:rsidRPr="00A11AA1">
        <w:rPr>
          <w:rFonts w:ascii="Arial" w:hAnsi="Arial" w:cs="Arial"/>
          <w:sz w:val="20"/>
          <w:szCs w:val="20"/>
        </w:rPr>
        <w:t xml:space="preserve">процент (…..% ) от цената за тон </w:t>
      </w:r>
      <w:r w:rsidRPr="00A11AA1">
        <w:rPr>
          <w:rFonts w:ascii="Arial" w:hAnsi="Arial" w:cs="Arial"/>
          <w:sz w:val="20"/>
          <w:szCs w:val="20"/>
          <w:lang w:val="en-US"/>
        </w:rPr>
        <w:t>cash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seller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and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settlement</w:t>
      </w:r>
      <w:r w:rsidRPr="00A11AA1">
        <w:rPr>
          <w:rFonts w:ascii="Arial" w:hAnsi="Arial" w:cs="Arial"/>
          <w:sz w:val="20"/>
          <w:szCs w:val="20"/>
        </w:rPr>
        <w:t xml:space="preserve"> на </w:t>
      </w:r>
      <w:r w:rsidRPr="00A11AA1">
        <w:rPr>
          <w:rFonts w:ascii="Arial" w:hAnsi="Arial" w:cs="Arial"/>
          <w:sz w:val="20"/>
          <w:szCs w:val="20"/>
          <w:lang w:val="en-US"/>
        </w:rPr>
        <w:t>LME</w:t>
      </w:r>
      <w:r w:rsidRPr="00A11AA1">
        <w:rPr>
          <w:rFonts w:ascii="Arial" w:hAnsi="Arial" w:cs="Arial"/>
          <w:sz w:val="20"/>
          <w:szCs w:val="20"/>
        </w:rPr>
        <w:t xml:space="preserve"> за мед/алуминий/олово в долари на САЩ за понеделника в седмицата, през която се извозват отпадъците, умножена по фиксинга за долари на САЩ за същия понеделник на БНБ и разделена на 1000 (хиляда).</w:t>
      </w:r>
      <w:r w:rsidRPr="006E7710">
        <w:t xml:space="preserve"> </w:t>
      </w:r>
    </w:p>
    <w:p w14:paraId="320300F5" w14:textId="77777777" w:rsidR="00605212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Кандидатите не могат да предлагат цени </w:t>
      </w:r>
      <w:r>
        <w:rPr>
          <w:rFonts w:ascii="Arial" w:hAnsi="Arial" w:cs="Arial"/>
          <w:sz w:val="20"/>
          <w:szCs w:val="20"/>
        </w:rPr>
        <w:t>за цветните и черни метали по–</w:t>
      </w:r>
      <w:r w:rsidRPr="006E7710">
        <w:rPr>
          <w:rFonts w:ascii="Arial" w:hAnsi="Arial" w:cs="Arial"/>
          <w:sz w:val="20"/>
          <w:szCs w:val="20"/>
        </w:rPr>
        <w:t>ниски от</w:t>
      </w:r>
      <w:r>
        <w:rPr>
          <w:rFonts w:ascii="Arial" w:hAnsi="Arial" w:cs="Arial"/>
          <w:sz w:val="20"/>
          <w:szCs w:val="20"/>
        </w:rPr>
        <w:t xml:space="preserve"> съответните проценти, както следва:</w:t>
      </w:r>
    </w:p>
    <w:p w14:paraId="38488A8D" w14:textId="05B55793" w:rsidR="00605212" w:rsidRPr="006E7710" w:rsidRDefault="00605212" w:rsidP="00605212">
      <w:pPr>
        <w:pStyle w:val="ListParagraph"/>
        <w:numPr>
          <w:ilvl w:val="0"/>
          <w:numId w:val="5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Алуминий – цена за килограм: </w:t>
      </w:r>
      <w:r w:rsidRPr="00605212">
        <w:rPr>
          <w:rFonts w:ascii="Arial" w:hAnsi="Arial" w:cs="Arial"/>
          <w:b/>
          <w:sz w:val="20"/>
          <w:szCs w:val="20"/>
        </w:rPr>
        <w:t xml:space="preserve">минимум </w:t>
      </w:r>
      <w:r w:rsidR="004A1C8E">
        <w:rPr>
          <w:rFonts w:ascii="Arial" w:hAnsi="Arial" w:cs="Arial"/>
          <w:b/>
          <w:sz w:val="20"/>
          <w:szCs w:val="20"/>
        </w:rPr>
        <w:t>78</w:t>
      </w:r>
      <w:r w:rsidRPr="00605212">
        <w:rPr>
          <w:rFonts w:ascii="Arial" w:hAnsi="Arial" w:cs="Arial"/>
          <w:b/>
          <w:sz w:val="20"/>
          <w:szCs w:val="20"/>
        </w:rPr>
        <w:t>%</w:t>
      </w:r>
      <w:r w:rsidRPr="006E7710">
        <w:rPr>
          <w:rFonts w:ascii="Arial" w:hAnsi="Arial" w:cs="Arial"/>
          <w:sz w:val="20"/>
          <w:szCs w:val="20"/>
        </w:rPr>
        <w:t xml:space="preserve"> от цената за тон Primary aluminium cash seller and settlement на LME </w:t>
      </w:r>
      <w:r>
        <w:rPr>
          <w:rFonts w:ascii="Arial" w:hAnsi="Arial" w:cs="Arial"/>
          <w:sz w:val="20"/>
          <w:szCs w:val="20"/>
        </w:rPr>
        <w:t>за</w:t>
      </w:r>
      <w:r w:rsidRPr="006E7710">
        <w:rPr>
          <w:rFonts w:ascii="Arial" w:hAnsi="Arial" w:cs="Arial"/>
          <w:sz w:val="20"/>
          <w:szCs w:val="20"/>
        </w:rPr>
        <w:t xml:space="preserve">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14:paraId="51F80B01" w14:textId="7EC099D8" w:rsidR="00605212" w:rsidRPr="006E7710" w:rsidRDefault="00605212" w:rsidP="00605212">
      <w:pPr>
        <w:pStyle w:val="ListParagraph"/>
        <w:numPr>
          <w:ilvl w:val="0"/>
          <w:numId w:val="5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Мед – цена за килограм: </w:t>
      </w:r>
      <w:r w:rsidRPr="00605212">
        <w:rPr>
          <w:rFonts w:ascii="Arial" w:hAnsi="Arial" w:cs="Arial"/>
          <w:b/>
          <w:sz w:val="20"/>
          <w:szCs w:val="20"/>
        </w:rPr>
        <w:t xml:space="preserve">минимум </w:t>
      </w:r>
      <w:r w:rsidR="004A1C8E">
        <w:rPr>
          <w:rFonts w:ascii="Arial" w:hAnsi="Arial" w:cs="Arial"/>
          <w:b/>
          <w:sz w:val="20"/>
          <w:szCs w:val="20"/>
        </w:rPr>
        <w:t>78</w:t>
      </w:r>
      <w:r w:rsidRPr="00605212">
        <w:rPr>
          <w:rFonts w:ascii="Arial" w:hAnsi="Arial" w:cs="Arial"/>
          <w:b/>
          <w:sz w:val="20"/>
          <w:szCs w:val="20"/>
        </w:rPr>
        <w:t>%</w:t>
      </w:r>
      <w:r w:rsidRPr="006E7710">
        <w:rPr>
          <w:rFonts w:ascii="Arial" w:hAnsi="Arial" w:cs="Arial"/>
          <w:sz w:val="20"/>
          <w:szCs w:val="20"/>
        </w:rPr>
        <w:t xml:space="preserve"> от цената за тон cash seller and settlement на LME за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14:paraId="33CAFFA7" w14:textId="77777777" w:rsidR="00605212" w:rsidRDefault="00605212" w:rsidP="00605212">
      <w:pPr>
        <w:pStyle w:val="ListParagraph"/>
        <w:numPr>
          <w:ilvl w:val="0"/>
          <w:numId w:val="5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Олово – цена за килограм: </w:t>
      </w:r>
      <w:r w:rsidRPr="00605212">
        <w:rPr>
          <w:rFonts w:ascii="Arial" w:hAnsi="Arial" w:cs="Arial"/>
          <w:b/>
          <w:sz w:val="20"/>
          <w:szCs w:val="20"/>
        </w:rPr>
        <w:t>минимум 75%</w:t>
      </w:r>
      <w:r w:rsidRPr="006E7710">
        <w:rPr>
          <w:rFonts w:ascii="Arial" w:hAnsi="Arial" w:cs="Arial"/>
          <w:sz w:val="20"/>
          <w:szCs w:val="20"/>
        </w:rPr>
        <w:t xml:space="preserve"> от цената за тон олово cash seller and settlement на LME за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BE7ECA" w14:textId="77777777" w:rsidR="00462B00" w:rsidRPr="00462B00" w:rsidRDefault="00605212" w:rsidP="00462B00">
      <w:pPr>
        <w:pStyle w:val="ListParagraph"/>
        <w:numPr>
          <w:ilvl w:val="0"/>
          <w:numId w:val="5"/>
        </w:numPr>
        <w:spacing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Желязо –  цена за килограм </w:t>
      </w:r>
      <w:r w:rsidRPr="00605212">
        <w:rPr>
          <w:rFonts w:ascii="Arial" w:hAnsi="Arial" w:cs="Arial"/>
          <w:b/>
          <w:sz w:val="20"/>
          <w:szCs w:val="20"/>
        </w:rPr>
        <w:t>минимум 80 %</w:t>
      </w:r>
      <w:r w:rsidRPr="006E7710">
        <w:rPr>
          <w:rFonts w:ascii="Arial" w:hAnsi="Arial" w:cs="Arial"/>
          <w:sz w:val="20"/>
          <w:szCs w:val="20"/>
        </w:rPr>
        <w:t xml:space="preserve"> от цена купува за железен скрап тип </w:t>
      </w:r>
      <w:r w:rsidRPr="00605212">
        <w:rPr>
          <w:rFonts w:ascii="Arial" w:hAnsi="Arial" w:cs="Arial"/>
          <w:sz w:val="20"/>
          <w:szCs w:val="20"/>
        </w:rPr>
        <w:t>ТУ 2.1 Тежък скрап</w:t>
      </w:r>
      <w:r w:rsidRPr="006E7710">
        <w:rPr>
          <w:rFonts w:ascii="Arial" w:hAnsi="Arial" w:cs="Arial"/>
          <w:sz w:val="20"/>
          <w:szCs w:val="20"/>
        </w:rPr>
        <w:t xml:space="preserve"> доставен на автокамиони на „Стомана” Перник за </w:t>
      </w:r>
      <w:r w:rsidRPr="006E7710">
        <w:rPr>
          <w:rFonts w:ascii="Arial" w:hAnsi="Arial" w:cs="Arial"/>
          <w:sz w:val="20"/>
          <w:szCs w:val="20"/>
        </w:rPr>
        <w:lastRenderedPageBreak/>
        <w:t>понеделника на седмицата през която се извозват отпадъците</w:t>
      </w:r>
      <w:r>
        <w:rPr>
          <w:rFonts w:ascii="Arial" w:hAnsi="Arial" w:cs="Arial"/>
          <w:sz w:val="20"/>
          <w:szCs w:val="20"/>
        </w:rPr>
        <w:t xml:space="preserve"> </w:t>
      </w:r>
      <w:r w:rsidRPr="006E7710">
        <w:rPr>
          <w:rFonts w:ascii="Arial" w:hAnsi="Arial" w:cs="Arial"/>
          <w:sz w:val="20"/>
          <w:szCs w:val="20"/>
        </w:rPr>
        <w:t xml:space="preserve">– в лева за кг.  </w:t>
      </w:r>
    </w:p>
    <w:p w14:paraId="6012CC0B" w14:textId="77777777" w:rsidR="00605212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left="426" w:right="168" w:firstLine="360"/>
        <w:jc w:val="both"/>
        <w:rPr>
          <w:rFonts w:ascii="Arial" w:hAnsi="Arial" w:cs="Arial"/>
          <w:sz w:val="20"/>
          <w:szCs w:val="20"/>
        </w:rPr>
      </w:pPr>
      <w:r w:rsidRPr="00A11AA1">
        <w:rPr>
          <w:rFonts w:ascii="Arial" w:hAnsi="Arial" w:cs="Arial"/>
          <w:sz w:val="20"/>
          <w:szCs w:val="20"/>
        </w:rPr>
        <w:t>Транспортните</w:t>
      </w:r>
      <w:r w:rsidRPr="00944A56">
        <w:rPr>
          <w:rFonts w:ascii="Arial" w:hAnsi="Arial" w:cs="Arial"/>
          <w:sz w:val="20"/>
          <w:szCs w:val="20"/>
        </w:rPr>
        <w:t xml:space="preserve"> и товаро-разтоварните работи са изцяло за сметка на </w:t>
      </w:r>
      <w:r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следва да бъдат взети предвид при определяне на предлаганата цена</w:t>
      </w:r>
      <w:r w:rsidRPr="00944A56">
        <w:rPr>
          <w:rFonts w:ascii="Arial" w:hAnsi="Arial" w:cs="Arial"/>
          <w:sz w:val="20"/>
          <w:szCs w:val="20"/>
        </w:rPr>
        <w:t>.</w:t>
      </w:r>
    </w:p>
    <w:p w14:paraId="4C2AB8D5" w14:textId="388AF50D" w:rsidR="00605212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left="426" w:right="168" w:firstLine="360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 xml:space="preserve">След прехвърляне собствеността на отпадъка от </w:t>
      </w:r>
      <w:r>
        <w:rPr>
          <w:rFonts w:ascii="Arial" w:hAnsi="Arial" w:cs="Arial"/>
          <w:sz w:val="20"/>
          <w:szCs w:val="20"/>
        </w:rPr>
        <w:t>продавача</w:t>
      </w:r>
      <w:r w:rsidRPr="00944A56"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>, последният е длъжен да спазва всички изисквания на екологичното законодателство и да не допуска замърсяване компонентите на околната среда.</w:t>
      </w:r>
      <w:r>
        <w:rPr>
          <w:rFonts w:ascii="Arial" w:hAnsi="Arial" w:cs="Arial"/>
          <w:sz w:val="20"/>
          <w:szCs w:val="20"/>
        </w:rPr>
        <w:t xml:space="preserve"> Отговорността, при евентуално замърсяване, е изцяло на купувача.</w:t>
      </w:r>
    </w:p>
    <w:p w14:paraId="45E7D056" w14:textId="1A942AC9" w:rsidR="00DE6636" w:rsidRDefault="00DE6636" w:rsidP="00DE6636">
      <w:p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</w:p>
    <w:p w14:paraId="413A3278" w14:textId="77777777" w:rsidR="00DE6636" w:rsidRPr="00DE6636" w:rsidRDefault="00DE6636" w:rsidP="00DE6636">
      <w:pPr>
        <w:spacing w:after="0" w:line="360" w:lineRule="auto"/>
        <w:ind w:right="38"/>
        <w:jc w:val="both"/>
        <w:rPr>
          <w:rFonts w:ascii="Arial" w:hAnsi="Arial" w:cs="Arial"/>
          <w:sz w:val="20"/>
          <w:szCs w:val="20"/>
        </w:rPr>
      </w:pPr>
    </w:p>
    <w:p w14:paraId="1E01A05E" w14:textId="77777777" w:rsidR="00605212" w:rsidRPr="00FB3C82" w:rsidRDefault="00605212" w:rsidP="00DE6636">
      <w:pPr>
        <w:pStyle w:val="ListParagraph"/>
        <w:numPr>
          <w:ilvl w:val="0"/>
          <w:numId w:val="3"/>
        </w:numPr>
        <w:spacing w:after="0" w:line="360" w:lineRule="auto"/>
        <w:ind w:left="426" w:right="3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Предаването на отпадъците става след уведомление, отправено от страна на продавача в срок минимум 4 /четири/ дни преди авизираната дата на предаване. Предаването се извършва след авансово плащане от страна на купувача, което той е длъжен да осъществи </w:t>
      </w:r>
      <w:r w:rsidRPr="00317205">
        <w:rPr>
          <w:rFonts w:ascii="Arial" w:hAnsi="Arial" w:cs="Arial"/>
          <w:b/>
          <w:sz w:val="20"/>
          <w:szCs w:val="20"/>
        </w:rPr>
        <w:t>в срок до два дни след уведомление</w:t>
      </w:r>
      <w:r>
        <w:rPr>
          <w:rFonts w:ascii="Arial" w:hAnsi="Arial" w:cs="Arial"/>
          <w:b/>
          <w:sz w:val="20"/>
          <w:szCs w:val="20"/>
        </w:rPr>
        <w:t>то</w:t>
      </w:r>
      <w:r w:rsidRPr="00317205">
        <w:rPr>
          <w:rFonts w:ascii="Arial" w:hAnsi="Arial" w:cs="Arial"/>
          <w:b/>
          <w:sz w:val="20"/>
          <w:szCs w:val="20"/>
        </w:rPr>
        <w:t xml:space="preserve"> от страна на продавача</w:t>
      </w:r>
      <w:r>
        <w:rPr>
          <w:rFonts w:ascii="Arial" w:hAnsi="Arial" w:cs="Arial"/>
          <w:b/>
          <w:sz w:val="20"/>
          <w:szCs w:val="20"/>
        </w:rPr>
        <w:t>.</w:t>
      </w:r>
    </w:p>
    <w:p w14:paraId="3F71F996" w14:textId="0249A806" w:rsidR="00605212" w:rsidRDefault="00605212" w:rsidP="00DE6636">
      <w:pPr>
        <w:pStyle w:val="ListParagraph"/>
        <w:numPr>
          <w:ilvl w:val="0"/>
          <w:numId w:val="3"/>
        </w:numPr>
        <w:spacing w:after="0" w:line="360" w:lineRule="auto"/>
        <w:ind w:left="426" w:right="3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случай на забава и/или неизпълнение на някое от задълженията си по договора, която не представлява основание за прекратяване на същия, купувачът дължи </w:t>
      </w:r>
      <w:r w:rsidRPr="001552DA">
        <w:rPr>
          <w:rFonts w:ascii="Arial" w:hAnsi="Arial" w:cs="Arial"/>
          <w:b/>
          <w:sz w:val="20"/>
          <w:szCs w:val="20"/>
        </w:rPr>
        <w:t>неустойка в размер на 15% от неизпълненото задължение</w:t>
      </w:r>
      <w:r>
        <w:rPr>
          <w:rFonts w:ascii="Arial" w:hAnsi="Arial" w:cs="Arial"/>
          <w:sz w:val="20"/>
          <w:szCs w:val="20"/>
        </w:rPr>
        <w:t>.</w:t>
      </w:r>
    </w:p>
    <w:p w14:paraId="1280B541" w14:textId="77777777" w:rsidR="00CB73E2" w:rsidRPr="00CB73E2" w:rsidRDefault="00CB73E2" w:rsidP="00DE6636">
      <w:pPr>
        <w:pStyle w:val="ListParagraph"/>
        <w:numPr>
          <w:ilvl w:val="0"/>
          <w:numId w:val="3"/>
        </w:numPr>
        <w:spacing w:after="0" w:line="360" w:lineRule="auto"/>
        <w:ind w:left="426" w:right="3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случай на забава и/или неизпълнение на някое от задълженията си по договора над 30 дни, ЧЕЗ Разпределение България АД има право да развали договора и да удържи гаранцията за изпълнение в своя полза в пълен размер.</w:t>
      </w:r>
    </w:p>
    <w:p w14:paraId="6EB63635" w14:textId="77777777" w:rsidR="00605212" w:rsidRPr="00C00838" w:rsidRDefault="00605212" w:rsidP="00DE6636">
      <w:pPr>
        <w:pStyle w:val="ListParagraph"/>
        <w:numPr>
          <w:ilvl w:val="0"/>
          <w:numId w:val="3"/>
        </w:numPr>
        <w:spacing w:after="0" w:line="360" w:lineRule="auto"/>
        <w:ind w:left="426" w:right="3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трябва да осигури и поддържа</w:t>
      </w:r>
      <w:r w:rsidRPr="00C00838">
        <w:rPr>
          <w:rFonts w:ascii="Arial" w:hAnsi="Arial" w:cs="Arial"/>
          <w:sz w:val="20"/>
          <w:szCs w:val="20"/>
        </w:rPr>
        <w:t xml:space="preserve"> технически средства за улавяне на евентуални разливи, включително подходящи адсорбенти, които да гарантират пъл</w:t>
      </w:r>
      <w:r w:rsidRPr="00C00838">
        <w:rPr>
          <w:rFonts w:ascii="Arial" w:hAnsi="Arial" w:cs="Arial"/>
          <w:sz w:val="20"/>
          <w:szCs w:val="20"/>
        </w:rPr>
        <w:lastRenderedPageBreak/>
        <w:t>ното улавяне и последващото събиране и/или третиране на изте</w:t>
      </w:r>
      <w:r>
        <w:rPr>
          <w:rFonts w:ascii="Arial" w:hAnsi="Arial" w:cs="Arial"/>
          <w:sz w:val="20"/>
          <w:szCs w:val="20"/>
        </w:rPr>
        <w:t>клите химични вещества и смеси. Да представи декларация, с която доказва наличието на такива средства.</w:t>
      </w:r>
    </w:p>
    <w:p w14:paraId="5F4A86EA" w14:textId="77777777" w:rsidR="00605212" w:rsidRPr="00C00838" w:rsidRDefault="00605212" w:rsidP="00DE6636">
      <w:pPr>
        <w:pStyle w:val="ListParagraph"/>
        <w:numPr>
          <w:ilvl w:val="0"/>
          <w:numId w:val="3"/>
        </w:numPr>
        <w:spacing w:after="0" w:line="360" w:lineRule="auto"/>
        <w:ind w:left="426" w:right="3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е длъжен да осигури</w:t>
      </w:r>
      <w:r w:rsidRPr="00C00838">
        <w:rPr>
          <w:rFonts w:ascii="Arial" w:hAnsi="Arial" w:cs="Arial"/>
          <w:sz w:val="20"/>
          <w:szCs w:val="20"/>
        </w:rPr>
        <w:t xml:space="preserve"> условия за безопасно съхранение, товарене и разтоварване на </w:t>
      </w:r>
      <w:r>
        <w:rPr>
          <w:rFonts w:ascii="Arial" w:hAnsi="Arial" w:cs="Arial"/>
          <w:sz w:val="20"/>
          <w:szCs w:val="20"/>
        </w:rPr>
        <w:t>опасни химични вещества и смеси.</w:t>
      </w:r>
    </w:p>
    <w:p w14:paraId="49269BFE" w14:textId="77777777" w:rsidR="00605212" w:rsidRDefault="00605212" w:rsidP="00605212">
      <w:pPr>
        <w:pStyle w:val="ListParagraph"/>
        <w:numPr>
          <w:ilvl w:val="0"/>
          <w:numId w:val="3"/>
        </w:numPr>
        <w:spacing w:after="0" w:line="360" w:lineRule="auto"/>
        <w:ind w:left="426" w:right="16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Купувачът е длъжен да осигури</w:t>
      </w:r>
      <w:r w:rsidRPr="00C00838">
        <w:rPr>
          <w:rFonts w:ascii="Arial" w:hAnsi="Arial" w:cs="Arial"/>
          <w:sz w:val="20"/>
          <w:szCs w:val="20"/>
        </w:rPr>
        <w:t xml:space="preserve"> условия за обезвреждане на отпадъци от опасни химични вещества и смеси, образувани при ра</w:t>
      </w:r>
      <w:r>
        <w:rPr>
          <w:rFonts w:ascii="Arial" w:hAnsi="Arial" w:cs="Arial"/>
          <w:sz w:val="20"/>
          <w:szCs w:val="20"/>
        </w:rPr>
        <w:t xml:space="preserve">злив и разпиляване, и на почви – </w:t>
      </w:r>
      <w:r w:rsidRPr="00C0083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д</w:t>
      </w:r>
      <w:r w:rsidRPr="00C00838">
        <w:rPr>
          <w:rFonts w:ascii="Arial" w:hAnsi="Arial" w:cs="Arial"/>
          <w:sz w:val="20"/>
          <w:szCs w:val="20"/>
        </w:rPr>
        <w:t>сорбенти и други материали, замърсени с отпадъци от опасни химични вещества и смеси, в съответствие със законодателството за управление на отпадъците.</w:t>
      </w:r>
    </w:p>
    <w:p w14:paraId="693B4912" w14:textId="77777777" w:rsidR="00CB73E2" w:rsidRPr="00400A58" w:rsidRDefault="00CB73E2" w:rsidP="00400A58">
      <w:pPr>
        <w:pStyle w:val="ListParagraph"/>
        <w:numPr>
          <w:ilvl w:val="0"/>
          <w:numId w:val="3"/>
        </w:numPr>
        <w:spacing w:after="0" w:line="360" w:lineRule="auto"/>
        <w:ind w:left="426" w:right="310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Кандидатите могат да участват и за двете обособени позиции. За целта трябва да предоставят две отделни ценови предложения и да внесат две отделни гаранции за участие.</w:t>
      </w:r>
    </w:p>
    <w:p w14:paraId="226F23AA" w14:textId="77777777" w:rsidR="00CB73E2" w:rsidRPr="00400A58" w:rsidRDefault="00CB73E2" w:rsidP="00400A58">
      <w:pPr>
        <w:pStyle w:val="ListParagraph"/>
        <w:numPr>
          <w:ilvl w:val="0"/>
          <w:numId w:val="3"/>
        </w:numPr>
        <w:spacing w:after="0" w:line="360" w:lineRule="auto"/>
        <w:ind w:left="426" w:right="310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Преди сключване на договора, спечелилия участник следва да внесе гаранция за изпълнение за спечелената обособена позиция:</w:t>
      </w:r>
    </w:p>
    <w:p w14:paraId="1CB7E85B" w14:textId="5C01C898" w:rsidR="00CB73E2" w:rsidRPr="00400A58" w:rsidRDefault="00CB73E2" w:rsidP="00400A58">
      <w:pPr>
        <w:pStyle w:val="ListParagraph"/>
        <w:numPr>
          <w:ilvl w:val="3"/>
          <w:numId w:val="7"/>
        </w:numPr>
        <w:tabs>
          <w:tab w:val="clear" w:pos="3795"/>
          <w:tab w:val="num" w:pos="993"/>
        </w:tabs>
        <w:spacing w:after="0" w:line="360" w:lineRule="auto"/>
        <w:ind w:left="426" w:right="310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 xml:space="preserve"> в размер на </w:t>
      </w:r>
      <w:r w:rsidR="00A76A7D">
        <w:rPr>
          <w:rFonts w:ascii="Arial" w:hAnsi="Arial" w:cs="Arial"/>
          <w:sz w:val="20"/>
          <w:szCs w:val="20"/>
        </w:rPr>
        <w:t>8</w:t>
      </w:r>
      <w:r w:rsidR="00A76A7D" w:rsidRPr="00400A58">
        <w:rPr>
          <w:rFonts w:ascii="Arial" w:hAnsi="Arial" w:cs="Arial"/>
          <w:sz w:val="20"/>
          <w:szCs w:val="20"/>
        </w:rPr>
        <w:t> </w:t>
      </w:r>
      <w:r w:rsidR="00400A58">
        <w:rPr>
          <w:rFonts w:ascii="Arial" w:hAnsi="Arial" w:cs="Arial"/>
          <w:sz w:val="20"/>
          <w:szCs w:val="20"/>
          <w:lang w:val="en-US"/>
        </w:rPr>
        <w:t>0</w:t>
      </w:r>
      <w:r w:rsidRPr="00400A58">
        <w:rPr>
          <w:rFonts w:ascii="Arial" w:hAnsi="Arial" w:cs="Arial"/>
          <w:sz w:val="20"/>
          <w:szCs w:val="20"/>
        </w:rPr>
        <w:t xml:space="preserve">00лв. за първа обособена позиция, като общата стойност на гаранцията за изпълнение става </w:t>
      </w:r>
      <w:r w:rsidR="00DE6636">
        <w:rPr>
          <w:rFonts w:ascii="Arial" w:hAnsi="Arial" w:cs="Arial"/>
          <w:sz w:val="20"/>
          <w:szCs w:val="20"/>
        </w:rPr>
        <w:t>15</w:t>
      </w:r>
      <w:r w:rsidRPr="00400A58">
        <w:rPr>
          <w:rFonts w:ascii="Arial" w:hAnsi="Arial" w:cs="Arial"/>
          <w:sz w:val="20"/>
          <w:szCs w:val="20"/>
        </w:rPr>
        <w:t> 000лв (заедно с гаранцията за участие)</w:t>
      </w:r>
    </w:p>
    <w:p w14:paraId="5659BC5B" w14:textId="0AA08BD6" w:rsidR="00CB73E2" w:rsidRPr="00400A58" w:rsidRDefault="00CB73E2" w:rsidP="00400A58">
      <w:pPr>
        <w:pStyle w:val="ListParagraph"/>
        <w:numPr>
          <w:ilvl w:val="3"/>
          <w:numId w:val="7"/>
        </w:numPr>
        <w:tabs>
          <w:tab w:val="clear" w:pos="3795"/>
          <w:tab w:val="num" w:pos="993"/>
        </w:tabs>
        <w:spacing w:after="0" w:line="360" w:lineRule="auto"/>
        <w:ind w:left="426" w:right="310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 xml:space="preserve">в размер на </w:t>
      </w:r>
      <w:r w:rsidR="00A76A7D">
        <w:rPr>
          <w:rFonts w:ascii="Arial" w:hAnsi="Arial" w:cs="Arial"/>
          <w:sz w:val="20"/>
          <w:szCs w:val="20"/>
        </w:rPr>
        <w:t>6</w:t>
      </w:r>
      <w:r w:rsidR="00A76A7D" w:rsidRPr="00400A58">
        <w:rPr>
          <w:rFonts w:ascii="Arial" w:hAnsi="Arial" w:cs="Arial"/>
          <w:sz w:val="20"/>
          <w:szCs w:val="20"/>
        </w:rPr>
        <w:t> </w:t>
      </w:r>
      <w:r w:rsidRPr="00400A58">
        <w:rPr>
          <w:rFonts w:ascii="Arial" w:hAnsi="Arial" w:cs="Arial"/>
          <w:sz w:val="20"/>
          <w:szCs w:val="20"/>
        </w:rPr>
        <w:t xml:space="preserve">000лв. за втора обособена позиция, като общата стойност на гаранцията за изпълнение става </w:t>
      </w:r>
      <w:r w:rsidR="00400A58">
        <w:rPr>
          <w:rFonts w:ascii="Arial" w:hAnsi="Arial" w:cs="Arial"/>
          <w:sz w:val="20"/>
          <w:szCs w:val="20"/>
          <w:lang w:val="en-US"/>
        </w:rPr>
        <w:t>1</w:t>
      </w:r>
      <w:r w:rsidR="00DE6636">
        <w:rPr>
          <w:rFonts w:ascii="Arial" w:hAnsi="Arial" w:cs="Arial"/>
          <w:sz w:val="20"/>
          <w:szCs w:val="20"/>
        </w:rPr>
        <w:t>2</w:t>
      </w:r>
      <w:r w:rsidRPr="00400A58">
        <w:rPr>
          <w:rFonts w:ascii="Arial" w:hAnsi="Arial" w:cs="Arial"/>
          <w:sz w:val="20"/>
          <w:szCs w:val="20"/>
        </w:rPr>
        <w:t> 000лв (заедно с гаранцията за участие)</w:t>
      </w:r>
    </w:p>
    <w:p w14:paraId="4B9BCBF8" w14:textId="39502E44" w:rsidR="00CB73E2" w:rsidRPr="00400A58" w:rsidRDefault="00CB73E2" w:rsidP="00400A58">
      <w:pPr>
        <w:spacing w:after="0" w:line="360" w:lineRule="auto"/>
        <w:ind w:left="426" w:right="310" w:firstLine="425"/>
        <w:jc w:val="both"/>
        <w:rPr>
          <w:rFonts w:ascii="Arial" w:hAnsi="Arial" w:cs="Arial"/>
          <w:sz w:val="20"/>
          <w:szCs w:val="20"/>
        </w:rPr>
      </w:pPr>
      <w:r w:rsidRPr="00400A58">
        <w:rPr>
          <w:rFonts w:ascii="Arial" w:hAnsi="Arial" w:cs="Arial"/>
          <w:sz w:val="20"/>
          <w:szCs w:val="20"/>
        </w:rPr>
        <w:t>В случай, че избрания за изпълнител</w:t>
      </w:r>
      <w:r w:rsidR="00DE6636">
        <w:rPr>
          <w:rFonts w:ascii="Arial" w:hAnsi="Arial" w:cs="Arial"/>
          <w:sz w:val="20"/>
          <w:szCs w:val="20"/>
        </w:rPr>
        <w:t xml:space="preserve"> кандидат</w:t>
      </w:r>
      <w:r w:rsidRPr="00400A58">
        <w:rPr>
          <w:rFonts w:ascii="Arial" w:hAnsi="Arial" w:cs="Arial"/>
          <w:sz w:val="20"/>
          <w:szCs w:val="20"/>
        </w:rPr>
        <w:t xml:space="preserve"> не внесе необходимата гаранция за изпълнение</w:t>
      </w:r>
      <w:r w:rsidR="00DE6636">
        <w:rPr>
          <w:rFonts w:ascii="Arial" w:hAnsi="Arial" w:cs="Arial"/>
          <w:sz w:val="20"/>
          <w:szCs w:val="20"/>
        </w:rPr>
        <w:t>,</w:t>
      </w:r>
      <w:r w:rsidRPr="00400A58">
        <w:rPr>
          <w:rFonts w:ascii="Arial" w:hAnsi="Arial" w:cs="Arial"/>
          <w:sz w:val="20"/>
          <w:szCs w:val="20"/>
        </w:rPr>
        <w:t xml:space="preserve"> в срок до 10 работни от уведомлението за избор на изпълнител, Възложителя счита това за отказ от сключване на договор, удържа гаранцията за участие в своя полза и може да покани класирания на второ място участник за сключване на договор.</w:t>
      </w:r>
    </w:p>
    <w:p w14:paraId="32ECCBED" w14:textId="77777777" w:rsidR="00605212" w:rsidRDefault="00605212" w:rsidP="006052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1580CFA" w14:textId="77777777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9F6B067" w14:textId="77777777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7DA5A9A" w14:textId="77777777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ED29119" w14:textId="77777777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F154D09" w14:textId="77777777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74D8E30" w14:textId="540BBE5E" w:rsidR="00605212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19309EB" w14:textId="60F05A2E" w:rsidR="00DE6636" w:rsidRDefault="00DE6636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39D00D4" w14:textId="77777777" w:rsidR="000D68B0" w:rsidRPr="006907B6" w:rsidRDefault="000D68B0" w:rsidP="000D68B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  <w:r w:rsidRPr="006907B6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 xml:space="preserve">Приложение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4</w:t>
      </w:r>
    </w:p>
    <w:p w14:paraId="7935A226" w14:textId="77777777" w:rsidR="000D68B0" w:rsidRDefault="000D68B0" w:rsidP="000D6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 w:rsidRPr="00E34A18"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</w:p>
    <w:p w14:paraId="199A838B" w14:textId="77777777" w:rsidR="000D68B0" w:rsidRPr="00E34A18" w:rsidRDefault="000D68B0" w:rsidP="000D68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34A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Образец!</w:t>
      </w:r>
    </w:p>
    <w:p w14:paraId="57B52929" w14:textId="77777777" w:rsidR="000D68B0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ЦЕНОВО ПРЕДЛОЖЕНИЕ</w:t>
      </w:r>
    </w:p>
    <w:p w14:paraId="5BF8F68A" w14:textId="77777777" w:rsidR="000D68B0" w:rsidRPr="00E34A18" w:rsidRDefault="000D68B0" w:rsidP="000D68B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7916F481" w14:textId="77777777" w:rsidR="000D68B0" w:rsidRPr="00E34A18" w:rsidRDefault="000D68B0" w:rsidP="000D68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00AEFA0B" w14:textId="77777777" w:rsidR="000D68B0" w:rsidRPr="00E34A18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До: „ЧЕЗ Разпределение България” АД</w:t>
      </w:r>
    </w:p>
    <w:p w14:paraId="53BB312A" w14:textId="77777777" w:rsidR="000D68B0" w:rsidRPr="00E34A18" w:rsidRDefault="000D68B0" w:rsidP="000D68B0">
      <w:pPr>
        <w:spacing w:after="0" w:line="36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От:………………………………………………………/фирма/………………………………</w:t>
      </w:r>
    </w:p>
    <w:p w14:paraId="4F5A08CD" w14:textId="77777777" w:rsidR="000D68B0" w:rsidRPr="00E34A18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Факс:…………………………………….е-</w:t>
      </w:r>
      <w:r w:rsidRPr="00E34A18">
        <w:rPr>
          <w:rFonts w:ascii="Arial" w:eastAsia="Times New Roman" w:hAnsi="Arial" w:cs="Arial"/>
          <w:b/>
          <w:sz w:val="20"/>
          <w:szCs w:val="20"/>
          <w:lang w:val="en-US" w:eastAsia="bg-BG"/>
        </w:rPr>
        <w:t>mail</w:t>
      </w: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:……………………………..тел…………….</w:t>
      </w:r>
    </w:p>
    <w:p w14:paraId="4C107F08" w14:textId="77777777" w:rsidR="000D68B0" w:rsidRPr="00E34A18" w:rsidRDefault="000D68B0" w:rsidP="000D68B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14:paraId="2FE63897" w14:textId="77777777" w:rsidR="000D68B0" w:rsidRPr="00E34A18" w:rsidRDefault="000D68B0" w:rsidP="000D68B0">
      <w:pPr>
        <w:spacing w:after="0"/>
        <w:ind w:left="284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ОТНОСНО: Провеждане на </w:t>
      </w:r>
      <w:r>
        <w:rPr>
          <w:rFonts w:ascii="Arial" w:eastAsia="Times New Roman" w:hAnsi="Arial" w:cs="Arial"/>
          <w:sz w:val="20"/>
          <w:szCs w:val="20"/>
          <w:lang w:eastAsia="bg-BG"/>
        </w:rPr>
        <w:t>търг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с обект: </w:t>
      </w:r>
    </w:p>
    <w:p w14:paraId="2E15B4CD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ПРОДАЖБА НА ОТПАДЪЦИ ОТ ЧЕРНИ И ЦВЕТНИ МЕТАЛИ В КАБЕЛИ, ПРОВОДНИЦИ, И БРАКУВАНИ СЪОРЪЖЕНИЯ  ОТ „ЧЕЗ РАЗПРЕДЕЛЕНИЕ БЪЛГАРИЯ” АД</w:t>
      </w:r>
    </w:p>
    <w:p w14:paraId="11C5DBF1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6E935A41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ОБОСОБЕНА ПОЗИЦИЯ </w:t>
      </w:r>
      <w:r w:rsidRPr="00E34A18">
        <w:rPr>
          <w:rFonts w:ascii="Arial" w:eastAsia="Times New Roman" w:hAnsi="Arial" w:cs="Arial"/>
          <w:b/>
          <w:sz w:val="20"/>
          <w:szCs w:val="20"/>
          <w:lang w:val="en-US" w:eastAsia="bg-BG"/>
        </w:rPr>
        <w:t>____</w:t>
      </w: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  <w:r w:rsidRPr="00E34A18">
        <w:rPr>
          <w:rFonts w:ascii="Arial" w:eastAsia="Times New Roman" w:hAnsi="Arial" w:cs="Arial"/>
          <w:i/>
          <w:sz w:val="20"/>
          <w:szCs w:val="20"/>
          <w:lang w:eastAsia="bg-BG"/>
        </w:rPr>
        <w:t>(попълва се от кандидата)</w:t>
      </w:r>
    </w:p>
    <w:p w14:paraId="25FA682D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127B43DE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УВАЖАЕМИ ГОСПОДА,</w:t>
      </w:r>
    </w:p>
    <w:p w14:paraId="1DE753FF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4E8E27E4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Долуподписания 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……………….</w:t>
      </w:r>
    </w:p>
    <w:p w14:paraId="3E9D2FE4" w14:textId="77777777" w:rsidR="000D68B0" w:rsidRPr="00E34A18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/трите имена/</w:t>
      </w:r>
    </w:p>
    <w:p w14:paraId="2F432468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В качеството си на представляващ фирма 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……………………………..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……………...</w:t>
      </w:r>
    </w:p>
    <w:p w14:paraId="3DD876CF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/за пълномощника, пълномощно №…………………………дата…………………………../</w:t>
      </w:r>
    </w:p>
    <w:p w14:paraId="3452B28D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вписано в Търговския регистър при Агенцията по вписванията с ЕИК ........................................…БУЛСТАТ…………………………, Ви предлагам настоящите цени, както следва:</w:t>
      </w:r>
    </w:p>
    <w:p w14:paraId="63988C69" w14:textId="77777777" w:rsidR="000D68B0" w:rsidRPr="00E34A18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14:paraId="6E4F7308" w14:textId="77777777" w:rsidR="000D68B0" w:rsidRPr="00E34A18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І. ПРЕДЛОЖЕНИЕ</w:t>
      </w:r>
    </w:p>
    <w:p w14:paraId="78FCE068" w14:textId="77777777" w:rsidR="000D68B0" w:rsidRPr="00E34A18" w:rsidRDefault="000D68B0" w:rsidP="000D68B0">
      <w:pPr>
        <w:spacing w:after="0"/>
        <w:ind w:left="284"/>
        <w:jc w:val="center"/>
        <w:rPr>
          <w:rFonts w:ascii="Arial" w:eastAsia="Times New Roman" w:hAnsi="Arial" w:cs="Arial"/>
          <w:sz w:val="20"/>
          <w:szCs w:val="20"/>
          <w:lang w:eastAsia="bg-BG"/>
        </w:rPr>
      </w:pPr>
    </w:p>
    <w:p w14:paraId="1839E235" w14:textId="3BBAC090" w:rsidR="000D68B0" w:rsidRPr="00E34A18" w:rsidRDefault="000D68B0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Мед в кабели и проводници - цена в лева за килограм равна на: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%</w:t>
      </w:r>
      <w:r>
        <w:rPr>
          <w:rFonts w:ascii="Arial" w:eastAsia="Times New Roman" w:hAnsi="Arial" w:cs="Arial"/>
          <w:sz w:val="20"/>
          <w:szCs w:val="20"/>
          <w:lang w:eastAsia="bg-BG"/>
        </w:rPr>
        <w:t>,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bg-BG"/>
        </w:rPr>
        <w:t>словом: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…………….….…………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…)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от 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 xml:space="preserve">цената за тон в долари на САЩ за 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>Copper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 xml:space="preserve"> – Cash seller and settlement, на LME за понеделника в седмицата, през която се извозват отпадъците, умножена по фиксинга за долари на САЩ за същия понеделник на БНБ и разделена на 1000 /хиляда/.</w:t>
      </w:r>
    </w:p>
    <w:p w14:paraId="7FA7B86F" w14:textId="125026B8" w:rsidR="000D68B0" w:rsidRDefault="000D68B0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Алуминий в кабели и проводници -  цена в лева за килограм равна на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...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....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..%</w:t>
      </w:r>
      <w:r>
        <w:rPr>
          <w:rFonts w:ascii="Arial" w:eastAsia="Times New Roman" w:hAnsi="Arial" w:cs="Arial"/>
          <w:sz w:val="20"/>
          <w:szCs w:val="20"/>
          <w:lang w:eastAsia="bg-BG"/>
        </w:rPr>
        <w:t>, (словом:</w:t>
      </w:r>
      <w:r w:rsidR="004A1C8E" w:rsidRPr="004A1C8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……………….…………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)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от цената за тон в долари на САЩ за 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>A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luminium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 xml:space="preserve"> – C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ash seller and settlement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>,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на LME за понеделника в седмицата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>,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през която се извозват отпадъците, умножена по фиксинга за долари на САЩ за същия понеделник на БНБ и разделена на 1000 /хиляда</w:t>
      </w:r>
      <w:r>
        <w:rPr>
          <w:rFonts w:ascii="Arial" w:eastAsia="Times New Roman" w:hAnsi="Arial" w:cs="Arial"/>
          <w:sz w:val="20"/>
          <w:szCs w:val="20"/>
          <w:lang w:eastAsia="bg-BG"/>
        </w:rPr>
        <w:t>/.</w:t>
      </w:r>
    </w:p>
    <w:p w14:paraId="605B6878" w14:textId="71640182" w:rsidR="000D68B0" w:rsidRPr="00B25003" w:rsidRDefault="000D68B0" w:rsidP="000D68B0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3748D7">
        <w:rPr>
          <w:rFonts w:ascii="Arial" w:eastAsia="Times New Roman" w:hAnsi="Arial" w:cs="Arial"/>
          <w:sz w:val="20"/>
          <w:szCs w:val="20"/>
          <w:lang w:eastAsia="bg-BG"/>
        </w:rPr>
        <w:t>Олово в кабели  – цена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 xml:space="preserve"> в лева за килограм равна на: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………..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>.....%</w:t>
      </w:r>
      <w:r>
        <w:rPr>
          <w:rFonts w:ascii="Arial" w:eastAsia="Times New Roman" w:hAnsi="Arial" w:cs="Arial"/>
          <w:sz w:val="20"/>
          <w:szCs w:val="20"/>
          <w:lang w:eastAsia="bg-BG"/>
        </w:rPr>
        <w:t>, (словом:</w:t>
      </w:r>
      <w:r w:rsidR="004A1C8E" w:rsidRPr="004A1C8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)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 xml:space="preserve"> от цената за тон в долари на САЩ за </w:t>
      </w:r>
      <w:r>
        <w:rPr>
          <w:rFonts w:ascii="Arial" w:eastAsia="Times New Roman" w:hAnsi="Arial" w:cs="Arial"/>
          <w:sz w:val="20"/>
          <w:szCs w:val="20"/>
          <w:lang w:val="en-US" w:eastAsia="bg-BG"/>
        </w:rPr>
        <w:t xml:space="preserve">Lead – 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 xml:space="preserve"> Cash seller and settlement, на LME за понеделника в седмицата, през която се извозват отпадъците, </w:t>
      </w:r>
      <w:r>
        <w:rPr>
          <w:rFonts w:ascii="Arial" w:eastAsia="Times New Roman" w:hAnsi="Arial" w:cs="Arial"/>
          <w:sz w:val="20"/>
          <w:szCs w:val="20"/>
          <w:lang w:eastAsia="bg-BG"/>
        </w:rPr>
        <w:t>у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>множена по фиксинга за долари на САЩ за същия понеделник на БНБ и разделена на 1000 /хиляда/.</w:t>
      </w:r>
    </w:p>
    <w:p w14:paraId="2DC39E09" w14:textId="4D4FFE70" w:rsidR="000D68B0" w:rsidRPr="00E34A18" w:rsidRDefault="000D68B0" w:rsidP="000D68B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Желязо отпадък - цена в лева за килограм равна на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………….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..</w:t>
      </w:r>
      <w:r>
        <w:rPr>
          <w:rFonts w:ascii="Arial" w:eastAsia="Times New Roman" w:hAnsi="Arial" w:cs="Arial"/>
          <w:sz w:val="20"/>
          <w:szCs w:val="20"/>
          <w:lang w:eastAsia="bg-BG"/>
        </w:rPr>
        <w:t>.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. %</w:t>
      </w:r>
      <w:r>
        <w:rPr>
          <w:rFonts w:ascii="Arial" w:eastAsia="Times New Roman" w:hAnsi="Arial" w:cs="Arial"/>
          <w:sz w:val="20"/>
          <w:szCs w:val="20"/>
          <w:lang w:eastAsia="bg-BG"/>
        </w:rPr>
        <w:t>, (словом:</w:t>
      </w:r>
      <w:r w:rsidR="004A1C8E" w:rsidRPr="004A1C8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="004A1C8E">
        <w:rPr>
          <w:rFonts w:ascii="Arial" w:eastAsia="Times New Roman" w:hAnsi="Arial" w:cs="Arial"/>
          <w:sz w:val="20"/>
          <w:szCs w:val="20"/>
          <w:lang w:eastAsia="bg-BG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bg-BG"/>
        </w:rPr>
        <w:t>)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от цена купува за железен скрап тип </w:t>
      </w:r>
      <w:r>
        <w:rPr>
          <w:rFonts w:ascii="Arial" w:eastAsia="Times New Roman" w:hAnsi="Arial" w:cs="Arial"/>
          <w:sz w:val="20"/>
          <w:szCs w:val="20"/>
          <w:lang w:eastAsia="bg-BG"/>
        </w:rPr>
        <w:t>„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ТУ 2.1 Тежък скрап</w:t>
      </w:r>
      <w:r>
        <w:rPr>
          <w:rFonts w:ascii="Arial" w:eastAsia="Times New Roman" w:hAnsi="Arial" w:cs="Arial"/>
          <w:sz w:val="20"/>
          <w:szCs w:val="20"/>
          <w:lang w:eastAsia="bg-BG"/>
        </w:rPr>
        <w:t>“,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 xml:space="preserve"> доставен на автокамиони на „Стомана” Перник към </w:t>
      </w:r>
      <w:r w:rsidRPr="00B25003">
        <w:rPr>
          <w:rFonts w:ascii="Arial" w:eastAsia="Times New Roman" w:hAnsi="Arial" w:cs="Arial"/>
          <w:sz w:val="20"/>
          <w:szCs w:val="20"/>
          <w:lang w:eastAsia="bg-BG"/>
        </w:rPr>
        <w:t>понеделника в седмицата, през която се извозват отпадъците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721C28">
        <w:rPr>
          <w:rFonts w:ascii="Arial" w:eastAsia="Times New Roman" w:hAnsi="Arial" w:cs="Arial"/>
          <w:sz w:val="20"/>
          <w:szCs w:val="20"/>
          <w:lang w:eastAsia="bg-BG"/>
        </w:rPr>
        <w:t xml:space="preserve">– в лева за кг.  </w:t>
      </w:r>
      <w:r>
        <w:rPr>
          <w:rFonts w:ascii="Arial" w:eastAsia="Times New Roman" w:hAnsi="Arial" w:cs="Arial"/>
          <w:sz w:val="20"/>
          <w:szCs w:val="20"/>
          <w:lang w:eastAsia="bg-BG"/>
        </w:rPr>
        <w:t>.</w:t>
      </w:r>
    </w:p>
    <w:p w14:paraId="44927BF6" w14:textId="77777777" w:rsidR="000D68B0" w:rsidRPr="00B25003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14:paraId="42AA6B27" w14:textId="77777777" w:rsidR="000D68B0" w:rsidRDefault="000D68B0" w:rsidP="000D68B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За своя сметка ще нарежа отпадъчните материали, ще ги извозя и ще почистя площадката от остатъците при нарязването.</w:t>
      </w:r>
    </w:p>
    <w:p w14:paraId="1EDD8865" w14:textId="77777777" w:rsidR="000D68B0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33C63A46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Бележка: При различие между цената изписана с цифри и словом за вярно се приема цената</w:t>
      </w:r>
      <w:r>
        <w:rPr>
          <w:rFonts w:ascii="Arial" w:eastAsia="Times New Roman" w:hAnsi="Arial" w:cs="Arial"/>
          <w:b/>
          <w:sz w:val="20"/>
          <w:szCs w:val="20"/>
          <w:lang w:eastAsia="bg-BG"/>
        </w:rPr>
        <w:t>,</w:t>
      </w: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изписана словом.</w:t>
      </w:r>
    </w:p>
    <w:p w14:paraId="56B65004" w14:textId="77777777" w:rsidR="000D68B0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bg-BG"/>
        </w:rPr>
      </w:pPr>
    </w:p>
    <w:p w14:paraId="2B289953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E34A18">
        <w:rPr>
          <w:rFonts w:ascii="Arial" w:eastAsia="Times New Roman" w:hAnsi="Arial" w:cs="Arial"/>
          <w:sz w:val="20"/>
          <w:szCs w:val="20"/>
          <w:lang w:eastAsia="bg-BG"/>
        </w:rPr>
        <w:t>В посочените по-горе цени са взети в предвид всички разходи за изпълнение предмета на договора включително транспортните и товаро-разтоварните разходи, които са наше задължение</w:t>
      </w: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.</w:t>
      </w:r>
    </w:p>
    <w:p w14:paraId="4F8EBFE5" w14:textId="77777777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9F7E103" w14:textId="77777777" w:rsidR="004A1C8E" w:rsidRDefault="004A1C8E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8FF7FAD" w14:textId="27EA136C" w:rsidR="000D68B0" w:rsidRPr="00E34A18" w:rsidRDefault="000D68B0" w:rsidP="000D68B0">
      <w:pPr>
        <w:spacing w:after="0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val="ru-RU" w:eastAsia="bg-BG"/>
        </w:rPr>
      </w:pPr>
      <w:r>
        <w:rPr>
          <w:rFonts w:ascii="Arial" w:eastAsia="Times New Roman" w:hAnsi="Arial" w:cs="Arial"/>
          <w:b/>
          <w:sz w:val="20"/>
          <w:szCs w:val="20"/>
          <w:lang w:eastAsia="bg-BG"/>
        </w:rPr>
        <w:t>К</w:t>
      </w:r>
      <w:r w:rsidRPr="00E34A18">
        <w:rPr>
          <w:rFonts w:ascii="Arial" w:eastAsia="Times New Roman" w:hAnsi="Arial" w:cs="Arial"/>
          <w:b/>
          <w:sz w:val="20"/>
          <w:szCs w:val="20"/>
          <w:lang w:eastAsia="bg-BG"/>
        </w:rPr>
        <w:t>УПУВАЧ:</w:t>
      </w:r>
      <w:r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  <w:r w:rsidRPr="00E34A18">
        <w:rPr>
          <w:rFonts w:ascii="Arial" w:eastAsia="Times New Roman" w:hAnsi="Arial" w:cs="Arial"/>
          <w:sz w:val="20"/>
          <w:szCs w:val="20"/>
          <w:lang w:eastAsia="bg-BG"/>
        </w:rPr>
        <w:t>………………………</w:t>
      </w:r>
    </w:p>
    <w:p w14:paraId="5CD20269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FB36BEE" w14:textId="77777777" w:rsidR="000D68B0" w:rsidRDefault="000D68B0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14077FB" w14:textId="77777777" w:rsidR="00605212" w:rsidRPr="00CF78FC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CF78FC">
        <w:rPr>
          <w:rFonts w:ascii="Arial" w:hAnsi="Arial" w:cs="Arial"/>
          <w:b/>
          <w:sz w:val="20"/>
          <w:szCs w:val="20"/>
          <w:u w:val="single"/>
        </w:rPr>
        <w:t xml:space="preserve">Приложение </w:t>
      </w:r>
      <w:r w:rsidR="000D68B0">
        <w:rPr>
          <w:rFonts w:ascii="Arial" w:hAnsi="Arial" w:cs="Arial"/>
          <w:b/>
          <w:sz w:val="20"/>
          <w:szCs w:val="20"/>
          <w:u w:val="single"/>
        </w:rPr>
        <w:t>5</w:t>
      </w:r>
    </w:p>
    <w:p w14:paraId="4147AF07" w14:textId="77777777" w:rsidR="00605212" w:rsidRPr="00CF78FC" w:rsidRDefault="00605212" w:rsidP="00605212">
      <w:pPr>
        <w:ind w:left="426" w:right="168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6126706" w14:textId="77777777" w:rsidR="00605212" w:rsidRDefault="00605212" w:rsidP="006052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0735F5" w14:textId="77777777" w:rsidR="00D343D9" w:rsidRPr="001C46FC" w:rsidRDefault="00D343D9" w:rsidP="00D343D9">
      <w:pPr>
        <w:tabs>
          <w:tab w:val="left" w:pos="10065"/>
        </w:tabs>
        <w:spacing w:after="0" w:line="240" w:lineRule="auto"/>
        <w:ind w:left="426" w:right="310"/>
        <w:jc w:val="center"/>
        <w:rPr>
          <w:rFonts w:ascii="Arial" w:eastAsia="Times New Roman" w:hAnsi="Arial" w:cs="Arial"/>
          <w:b/>
        </w:rPr>
      </w:pPr>
      <w:r w:rsidRPr="001C46FC">
        <w:rPr>
          <w:rFonts w:ascii="Arial" w:eastAsia="Times New Roman" w:hAnsi="Arial" w:cs="Arial"/>
          <w:b/>
        </w:rPr>
        <w:t xml:space="preserve">Прогнозни количества черни и цветни метали – </w:t>
      </w:r>
    </w:p>
    <w:p w14:paraId="1EADDDAF" w14:textId="77777777" w:rsidR="00D343D9" w:rsidRPr="001C46FC" w:rsidRDefault="00D343D9" w:rsidP="00D343D9">
      <w:pPr>
        <w:tabs>
          <w:tab w:val="left" w:pos="10065"/>
        </w:tabs>
        <w:spacing w:after="0" w:line="240" w:lineRule="auto"/>
        <w:ind w:left="426" w:right="310"/>
        <w:jc w:val="center"/>
        <w:rPr>
          <w:rFonts w:ascii="Arial" w:eastAsia="Times New Roman" w:hAnsi="Arial" w:cs="Arial"/>
          <w:b/>
        </w:rPr>
      </w:pPr>
      <w:r w:rsidRPr="001C46FC">
        <w:rPr>
          <w:rFonts w:ascii="Arial" w:eastAsia="Times New Roman" w:hAnsi="Arial" w:cs="Arial"/>
          <w:b/>
        </w:rPr>
        <w:t>мед, олово, алуминий,  съдържащи се в отпадъците</w:t>
      </w:r>
      <w:r w:rsidRPr="001C46FC">
        <w:rPr>
          <w:rFonts w:ascii="Arial" w:eastAsia="Times New Roman" w:hAnsi="Arial" w:cs="Arial"/>
          <w:b/>
          <w:lang w:val="en-US"/>
        </w:rPr>
        <w:t xml:space="preserve"> </w:t>
      </w:r>
      <w:r w:rsidRPr="001C46FC">
        <w:rPr>
          <w:rFonts w:ascii="Arial" w:eastAsia="Times New Roman" w:hAnsi="Arial" w:cs="Arial"/>
          <w:b/>
        </w:rPr>
        <w:t>(кабели, проводници, табла)</w:t>
      </w:r>
    </w:p>
    <w:p w14:paraId="0F1E48B6" w14:textId="77777777" w:rsidR="00D343D9" w:rsidRDefault="00D343D9" w:rsidP="00D343D9">
      <w:pPr>
        <w:tabs>
          <w:tab w:val="left" w:pos="10065"/>
        </w:tabs>
        <w:spacing w:after="0" w:line="240" w:lineRule="auto"/>
        <w:ind w:left="426" w:right="3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D82232" w14:textId="77777777" w:rsidR="00D343D9" w:rsidRDefault="00D343D9" w:rsidP="00D343D9">
      <w:pPr>
        <w:tabs>
          <w:tab w:val="left" w:pos="10065"/>
        </w:tabs>
        <w:spacing w:after="0" w:line="240" w:lineRule="auto"/>
        <w:ind w:left="426" w:right="3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EF7458" w14:textId="5793541A" w:rsidR="00D343D9" w:rsidRDefault="00341D92" w:rsidP="008A3302">
      <w:pPr>
        <w:spacing w:after="0" w:line="240" w:lineRule="auto"/>
        <w:ind w:left="709" w:right="4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_Hlk97795327"/>
      <w:r>
        <w:rPr>
          <w:rFonts w:ascii="Arial" w:hAnsi="Arial" w:cs="Arial"/>
          <w:b/>
          <w:sz w:val="20"/>
          <w:szCs w:val="20"/>
        </w:rPr>
        <w:t>Обособена п</w:t>
      </w:r>
      <w:r w:rsidRPr="00573A7A">
        <w:rPr>
          <w:rFonts w:ascii="Arial" w:hAnsi="Arial" w:cs="Arial"/>
          <w:b/>
          <w:sz w:val="20"/>
          <w:szCs w:val="20"/>
        </w:rPr>
        <w:t xml:space="preserve">озиция </w:t>
      </w:r>
      <w:r w:rsidR="00D343D9" w:rsidRPr="00573A7A">
        <w:rPr>
          <w:rFonts w:ascii="Arial" w:hAnsi="Arial" w:cs="Arial"/>
          <w:b/>
          <w:sz w:val="20"/>
          <w:szCs w:val="20"/>
        </w:rPr>
        <w:t>1</w:t>
      </w:r>
      <w:r w:rsidR="00D343D9">
        <w:rPr>
          <w:rFonts w:ascii="Arial" w:hAnsi="Arial" w:cs="Arial"/>
          <w:b/>
          <w:sz w:val="20"/>
          <w:szCs w:val="20"/>
        </w:rPr>
        <w:t xml:space="preserve"> – </w:t>
      </w:r>
      <w:r w:rsidR="008A3302" w:rsidRPr="008A3302">
        <w:rPr>
          <w:rFonts w:ascii="Arial" w:hAnsi="Arial" w:cs="Arial"/>
          <w:b/>
          <w:sz w:val="20"/>
          <w:szCs w:val="20"/>
        </w:rPr>
        <w:t>гр. София, гр. Дупница, гр.Благоевград</w:t>
      </w:r>
      <w:r w:rsidR="00544E0E">
        <w:rPr>
          <w:rFonts w:ascii="Arial" w:hAnsi="Arial" w:cs="Arial"/>
          <w:b/>
          <w:sz w:val="20"/>
          <w:szCs w:val="20"/>
        </w:rPr>
        <w:t xml:space="preserve"> </w:t>
      </w:r>
      <w:bookmarkEnd w:id="2"/>
    </w:p>
    <w:tbl>
      <w:tblPr>
        <w:tblpPr w:leftFromText="180" w:rightFromText="180" w:vertAnchor="text" w:tblpXSpec="center" w:tblpY="1"/>
        <w:tblOverlap w:val="never"/>
        <w:tblW w:w="3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1990"/>
        <w:gridCol w:w="1493"/>
        <w:gridCol w:w="2344"/>
      </w:tblGrid>
      <w:tr w:rsidR="00D343D9" w:rsidRPr="00EF1D00" w14:paraId="2914A8F9" w14:textId="77777777" w:rsidTr="000D755C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124F2532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01529EBF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Вид на материала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9A0C5F9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07D7D154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Общо прогнозно</w:t>
            </w:r>
          </w:p>
          <w:p w14:paraId="7D8649B8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</w:t>
            </w: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14:paraId="23C71F9E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343D9" w:rsidRPr="00EF1D00" w14:paraId="0B39F105" w14:textId="77777777" w:rsidTr="000D755C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18A31141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2D9B850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Мед в кабели и проводници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580BCC4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26D66DAB" w14:textId="6DA1EEC4" w:rsidR="00D343D9" w:rsidRPr="00EF1D00" w:rsidRDefault="004A1C8E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8</w:t>
            </w:r>
            <w:r w:rsidR="00D343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  <w:tr w:rsidR="00D343D9" w:rsidRPr="00EF1D00" w14:paraId="244BC622" w14:textId="77777777" w:rsidTr="000D755C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48E013A0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575DAD8D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Алуминий в кабели, проводници или друго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FD7DE8D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5781A961" w14:textId="63D58258" w:rsidR="00D343D9" w:rsidRPr="00EF1D00" w:rsidRDefault="004A1C8E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17</w:t>
            </w:r>
            <w:r w:rsidR="00D343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  <w:tr w:rsidR="00D343D9" w:rsidRPr="00EF1D00" w14:paraId="55A813F4" w14:textId="77777777" w:rsidTr="000D755C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09FCBC4E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3FD0A76C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Желязо отпадък 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2B39EB8" w14:textId="77777777" w:rsidR="00D343D9" w:rsidRPr="00EF1D00" w:rsidRDefault="00D343D9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7FDCD36E" w14:textId="37FDFAAD" w:rsidR="00D343D9" w:rsidRPr="00EF1D00" w:rsidRDefault="004A1C8E" w:rsidP="000D755C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90</w:t>
            </w:r>
            <w:r w:rsidR="00D343D9" w:rsidRPr="00DB4CD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</w:tbl>
    <w:p w14:paraId="2C124E2F" w14:textId="77777777" w:rsidR="00D343D9" w:rsidRPr="00124519" w:rsidRDefault="00D343D9" w:rsidP="00D343D9">
      <w:pPr>
        <w:tabs>
          <w:tab w:val="left" w:pos="10065"/>
        </w:tabs>
        <w:spacing w:after="0" w:line="240" w:lineRule="auto"/>
        <w:ind w:left="426" w:right="3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4E330B" w14:textId="77777777" w:rsidR="00D343D9" w:rsidRDefault="00D343D9" w:rsidP="00D343D9">
      <w:pPr>
        <w:tabs>
          <w:tab w:val="left" w:pos="10065"/>
        </w:tabs>
        <w:ind w:left="426" w:right="310"/>
      </w:pPr>
    </w:p>
    <w:p w14:paraId="34092243" w14:textId="77777777" w:rsidR="00D343D9" w:rsidRDefault="00D343D9" w:rsidP="00D343D9">
      <w:pPr>
        <w:tabs>
          <w:tab w:val="left" w:pos="10065"/>
        </w:tabs>
        <w:ind w:left="426" w:right="310"/>
      </w:pPr>
    </w:p>
    <w:p w14:paraId="5D742214" w14:textId="77777777" w:rsidR="00D343D9" w:rsidRDefault="00D343D9" w:rsidP="00D343D9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B4C4CE1" w14:textId="77777777" w:rsidR="00D343D9" w:rsidRDefault="00D343D9" w:rsidP="00D343D9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92E37FE" w14:textId="77777777" w:rsidR="00D343D9" w:rsidRDefault="00D343D9" w:rsidP="00D343D9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D26E677" w14:textId="77777777" w:rsidR="00D343D9" w:rsidRPr="00552329" w:rsidRDefault="00D343D9" w:rsidP="00D343D9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286418E2" w14:textId="77777777" w:rsidR="00D343D9" w:rsidRDefault="00D343D9" w:rsidP="00D343D9">
      <w:pPr>
        <w:tabs>
          <w:tab w:val="left" w:pos="10065"/>
        </w:tabs>
        <w:spacing w:after="0" w:line="240" w:lineRule="auto"/>
        <w:ind w:left="567" w:right="31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31B4BAD" w14:textId="77777777" w:rsidR="00462B00" w:rsidRPr="00F7408E" w:rsidRDefault="00462B00" w:rsidP="00D343D9">
      <w:pPr>
        <w:tabs>
          <w:tab w:val="left" w:pos="10065"/>
        </w:tabs>
        <w:spacing w:after="0" w:line="240" w:lineRule="auto"/>
        <w:ind w:left="567" w:right="31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693300D0" w14:textId="77777777" w:rsidR="00D343D9" w:rsidRPr="00F7408E" w:rsidRDefault="00D343D9" w:rsidP="00D343D9">
      <w:pPr>
        <w:tabs>
          <w:tab w:val="left" w:pos="10065"/>
        </w:tabs>
        <w:spacing w:after="0" w:line="240" w:lineRule="auto"/>
        <w:ind w:left="567" w:right="310"/>
        <w:rPr>
          <w:rFonts w:ascii="Arial" w:eastAsia="Times New Roman" w:hAnsi="Arial" w:cs="Arial"/>
          <w:bCs/>
          <w:sz w:val="20"/>
          <w:szCs w:val="20"/>
          <w:lang w:eastAsia="bg-BG"/>
        </w:rPr>
      </w:pPr>
      <w:r w:rsidRPr="00F7408E">
        <w:rPr>
          <w:rFonts w:ascii="Arial" w:eastAsia="Times New Roman" w:hAnsi="Arial" w:cs="Arial"/>
          <w:bCs/>
          <w:sz w:val="20"/>
          <w:szCs w:val="20"/>
          <w:lang w:eastAsia="bg-BG"/>
        </w:rPr>
        <w:t>Количествата са прогнозни и подлежат на промяна за срока на действие на договора (1 година).</w:t>
      </w:r>
    </w:p>
    <w:p w14:paraId="64B32B03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886112B" w14:textId="77777777" w:rsidR="00F7408E" w:rsidRDefault="00F7408E" w:rsidP="00F7408E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5A4D7ADB" w14:textId="77777777" w:rsidR="00F7408E" w:rsidRDefault="00F7408E" w:rsidP="00F7408E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</w:p>
    <w:p w14:paraId="696F1466" w14:textId="6E11B529" w:rsidR="00F7408E" w:rsidRDefault="00341D92" w:rsidP="00F7408E">
      <w:pPr>
        <w:spacing w:after="0" w:line="240" w:lineRule="auto"/>
        <w:ind w:left="709" w:right="452"/>
        <w:rPr>
          <w:rFonts w:ascii="Arial" w:hAnsi="Arial" w:cs="Arial"/>
          <w:b/>
          <w:sz w:val="20"/>
          <w:szCs w:val="20"/>
        </w:rPr>
      </w:pPr>
      <w:bookmarkStart w:id="3" w:name="_Hlk97795356"/>
      <w:r>
        <w:rPr>
          <w:rFonts w:ascii="Arial" w:hAnsi="Arial" w:cs="Arial"/>
          <w:b/>
          <w:sz w:val="20"/>
          <w:szCs w:val="20"/>
        </w:rPr>
        <w:t>Обособена п</w:t>
      </w:r>
      <w:r w:rsidR="00F7408E" w:rsidRPr="00573A7A">
        <w:rPr>
          <w:rFonts w:ascii="Arial" w:hAnsi="Arial" w:cs="Arial"/>
          <w:b/>
          <w:sz w:val="20"/>
          <w:szCs w:val="20"/>
        </w:rPr>
        <w:t xml:space="preserve">озиция </w:t>
      </w:r>
      <w:r w:rsidR="00F7408E">
        <w:rPr>
          <w:rFonts w:ascii="Arial" w:hAnsi="Arial" w:cs="Arial"/>
          <w:b/>
          <w:sz w:val="20"/>
          <w:szCs w:val="20"/>
        </w:rPr>
        <w:t xml:space="preserve">2 – </w:t>
      </w:r>
      <w:r w:rsidR="008A3302" w:rsidRPr="008A3302">
        <w:rPr>
          <w:rFonts w:ascii="Arial" w:hAnsi="Arial" w:cs="Arial"/>
          <w:b/>
          <w:sz w:val="20"/>
          <w:szCs w:val="20"/>
        </w:rPr>
        <w:t>гр. Враца</w:t>
      </w:r>
      <w:r w:rsidR="00544E0E">
        <w:rPr>
          <w:rFonts w:ascii="Arial" w:hAnsi="Arial" w:cs="Arial"/>
          <w:b/>
          <w:sz w:val="20"/>
          <w:szCs w:val="20"/>
        </w:rPr>
        <w:t>, гр. Левски</w:t>
      </w:r>
      <w:r w:rsidR="008A3302" w:rsidRPr="008A3302">
        <w:rPr>
          <w:rFonts w:ascii="Arial" w:hAnsi="Arial" w:cs="Arial"/>
          <w:b/>
          <w:sz w:val="20"/>
          <w:szCs w:val="20"/>
        </w:rPr>
        <w:t xml:space="preserve"> и гр. Плевен</w:t>
      </w:r>
      <w:bookmarkEnd w:id="3"/>
    </w:p>
    <w:p w14:paraId="656E7C06" w14:textId="77777777" w:rsidR="00F7408E" w:rsidRDefault="00F7408E" w:rsidP="00F7408E">
      <w:pPr>
        <w:spacing w:after="0" w:line="240" w:lineRule="auto"/>
        <w:ind w:left="709" w:right="4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pPr w:leftFromText="180" w:rightFromText="180" w:vertAnchor="text" w:tblpXSpec="center" w:tblpY="1"/>
        <w:tblOverlap w:val="never"/>
        <w:tblW w:w="3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1990"/>
        <w:gridCol w:w="1493"/>
        <w:gridCol w:w="2344"/>
      </w:tblGrid>
      <w:tr w:rsidR="00F7408E" w:rsidRPr="00EF1D00" w14:paraId="0C83C582" w14:textId="77777777" w:rsidTr="007E30C5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5A98CC64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32E60CD8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Вид на материала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E877F41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6F29B0B6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Общо прогнозно</w:t>
            </w:r>
          </w:p>
          <w:p w14:paraId="2D6D16A0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</w:t>
            </w: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14:paraId="4D09D02A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7408E" w:rsidRPr="00EF1D00" w14:paraId="0BC235AA" w14:textId="77777777" w:rsidTr="007E30C5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363CD56F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56D4C88F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Мед в кабели и проводници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C1EE97F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08F074EC" w14:textId="38D5BB83" w:rsidR="00F7408E" w:rsidRPr="00EF1D00" w:rsidRDefault="004A1C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6</w:t>
            </w:r>
            <w:r w:rsidR="00F7408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  <w:tr w:rsidR="00F7408E" w:rsidRPr="00EF1D00" w14:paraId="7254716F" w14:textId="77777777" w:rsidTr="007E30C5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34916984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989AD9E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Алуминий в кабели, проводници или друго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1D656DF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56CF85FF" w14:textId="2B2179AF" w:rsidR="00F7408E" w:rsidRPr="00EF1D00" w:rsidRDefault="004A1C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12</w:t>
            </w:r>
            <w:r w:rsidR="00F7408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  <w:tr w:rsidR="00F7408E" w:rsidRPr="00EF1D00" w14:paraId="285DC63A" w14:textId="77777777" w:rsidTr="007E30C5">
        <w:trPr>
          <w:trHeight w:val="765"/>
        </w:trPr>
        <w:tc>
          <w:tcPr>
            <w:tcW w:w="297" w:type="pct"/>
            <w:shd w:val="clear" w:color="auto" w:fill="auto"/>
            <w:noWrap/>
            <w:vAlign w:val="center"/>
          </w:tcPr>
          <w:p w14:paraId="2C909B72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2A84273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Желязо отпадък 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C0A0E0B" w14:textId="77777777" w:rsidR="00F7408E" w:rsidRPr="00EF1D00" w:rsidRDefault="00F740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1D0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38C994C9" w14:textId="7811F4A9" w:rsidR="00F7408E" w:rsidRPr="00EF1D00" w:rsidRDefault="004A1C8E" w:rsidP="007E30C5">
            <w:pPr>
              <w:tabs>
                <w:tab w:val="left" w:pos="10065"/>
              </w:tabs>
              <w:spacing w:after="0" w:line="240" w:lineRule="auto"/>
              <w:ind w:left="426" w:right="31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70</w:t>
            </w:r>
            <w:r w:rsidR="00F7408E" w:rsidRPr="00DB4CD4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000</w:t>
            </w:r>
          </w:p>
        </w:tc>
      </w:tr>
    </w:tbl>
    <w:p w14:paraId="308A656E" w14:textId="77777777" w:rsidR="00F7408E" w:rsidRPr="00124519" w:rsidRDefault="00F7408E" w:rsidP="00F7408E">
      <w:pPr>
        <w:tabs>
          <w:tab w:val="left" w:pos="10065"/>
        </w:tabs>
        <w:spacing w:after="0" w:line="240" w:lineRule="auto"/>
        <w:ind w:left="426" w:right="3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61F5F1" w14:textId="77777777" w:rsidR="00F7408E" w:rsidRDefault="00F7408E" w:rsidP="00F7408E">
      <w:pPr>
        <w:tabs>
          <w:tab w:val="left" w:pos="10065"/>
        </w:tabs>
        <w:ind w:left="426" w:right="310"/>
      </w:pPr>
    </w:p>
    <w:p w14:paraId="7124F53D" w14:textId="77777777" w:rsidR="00F7408E" w:rsidRDefault="00F7408E" w:rsidP="00F7408E">
      <w:pPr>
        <w:tabs>
          <w:tab w:val="left" w:pos="10065"/>
        </w:tabs>
        <w:ind w:left="426" w:right="310"/>
      </w:pPr>
    </w:p>
    <w:p w14:paraId="31E12B6F" w14:textId="77777777" w:rsidR="00F7408E" w:rsidRDefault="00F7408E" w:rsidP="00F7408E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264C07FC" w14:textId="77777777" w:rsidR="00F7408E" w:rsidRDefault="00F7408E" w:rsidP="00F7408E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DDB0D09" w14:textId="77777777" w:rsidR="00F7408E" w:rsidRDefault="00F7408E" w:rsidP="00F7408E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78FFED7" w14:textId="77777777" w:rsidR="00F7408E" w:rsidRPr="00552329" w:rsidRDefault="00F7408E" w:rsidP="00F7408E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A305F84" w14:textId="77777777" w:rsidR="00F7408E" w:rsidRDefault="00F7408E" w:rsidP="00F7408E">
      <w:pPr>
        <w:tabs>
          <w:tab w:val="left" w:pos="10065"/>
        </w:tabs>
        <w:ind w:left="426" w:right="31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4CCD0386" w14:textId="77777777" w:rsidR="00F7408E" w:rsidRPr="00F7408E" w:rsidRDefault="00F7408E" w:rsidP="00F7408E">
      <w:pPr>
        <w:tabs>
          <w:tab w:val="left" w:pos="10065"/>
        </w:tabs>
        <w:spacing w:after="0" w:line="240" w:lineRule="auto"/>
        <w:ind w:left="567" w:right="31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00D0AD6" w14:textId="5C8B144B" w:rsidR="00D343D9" w:rsidRPr="00F7408E" w:rsidRDefault="00F7408E" w:rsidP="00F7408E">
      <w:pPr>
        <w:tabs>
          <w:tab w:val="left" w:pos="10065"/>
        </w:tabs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7408E">
        <w:rPr>
          <w:rFonts w:ascii="Arial" w:eastAsia="Times New Roman" w:hAnsi="Arial" w:cs="Arial"/>
          <w:bCs/>
          <w:sz w:val="20"/>
          <w:szCs w:val="20"/>
          <w:lang w:eastAsia="bg-BG"/>
        </w:rPr>
        <w:t xml:space="preserve">Количествата са прогнозни и подлежат на промяна за срока на действие на договора </w:t>
      </w:r>
    </w:p>
    <w:p w14:paraId="3F65A7CE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9E3719D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658A5D77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0830785F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46869BB2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350FC492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38F4E4C3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25F8F0DF" w14:textId="77777777" w:rsidR="00D343D9" w:rsidRDefault="00D343D9" w:rsidP="00D343D9">
      <w:pPr>
        <w:tabs>
          <w:tab w:val="left" w:pos="10065"/>
        </w:tabs>
        <w:spacing w:after="0" w:line="240" w:lineRule="auto"/>
        <w:ind w:right="310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5A3D614B" w14:textId="77777777" w:rsidR="00CB73E2" w:rsidRDefault="00CB73E2" w:rsidP="0060521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7FCA629E" w14:textId="77777777" w:rsidR="00CB73E2" w:rsidRDefault="00CB73E2" w:rsidP="0060521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14:paraId="12364894" w14:textId="77777777" w:rsidR="00605212" w:rsidRPr="006907B6" w:rsidRDefault="00605212" w:rsidP="0060521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  <w:r w:rsidRPr="006907B6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 xml:space="preserve">Приложение </w:t>
      </w:r>
      <w:r w:rsidR="000D68B0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6</w:t>
      </w:r>
    </w:p>
    <w:p w14:paraId="478B0EF0" w14:textId="77777777" w:rsidR="00605212" w:rsidRPr="00537D1C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3CC8D75E" w14:textId="77777777" w:rsidR="00605212" w:rsidRPr="00537D1C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7FFB043E" w14:textId="77777777" w:rsidR="00605212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BDEA938" w14:textId="77777777" w:rsidR="000D68B0" w:rsidRDefault="000D68B0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080EBC5D" w14:textId="77777777" w:rsidR="000D68B0" w:rsidRDefault="000D68B0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385CE84B" w14:textId="77777777" w:rsidR="000D68B0" w:rsidRDefault="000D68B0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5F485B0A" w14:textId="77777777" w:rsidR="000D68B0" w:rsidRPr="00537D1C" w:rsidRDefault="000D68B0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75D967A5" w14:textId="77777777" w:rsidR="00605212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306A1D0E" w14:textId="77777777" w:rsidR="00605212" w:rsidRPr="00537D1C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537D1C">
        <w:rPr>
          <w:rFonts w:ascii="Arial" w:eastAsia="Times New Roman" w:hAnsi="Arial" w:cs="Arial"/>
          <w:b/>
          <w:sz w:val="20"/>
          <w:szCs w:val="20"/>
          <w:lang w:eastAsia="bg-BG"/>
        </w:rPr>
        <w:t>СПРАВКА</w:t>
      </w:r>
    </w:p>
    <w:p w14:paraId="71E95C27" w14:textId="77777777" w:rsidR="00605212" w:rsidRPr="00537D1C" w:rsidRDefault="00605212" w:rsidP="006052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</w:p>
    <w:p w14:paraId="20813B9B" w14:textId="77777777" w:rsidR="00605212" w:rsidRPr="00537D1C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537D1C">
        <w:rPr>
          <w:rFonts w:ascii="Arial" w:eastAsia="Times New Roman" w:hAnsi="Arial" w:cs="Arial"/>
          <w:b/>
          <w:sz w:val="20"/>
          <w:szCs w:val="20"/>
          <w:lang w:eastAsia="bg-BG"/>
        </w:rPr>
        <w:t>Процентно съдържание на черни и цветни метали</w:t>
      </w:r>
    </w:p>
    <w:p w14:paraId="18D87178" w14:textId="77777777" w:rsidR="00605212" w:rsidRPr="00537D1C" w:rsidRDefault="00605212" w:rsidP="006052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537D1C">
        <w:rPr>
          <w:rFonts w:ascii="Arial" w:eastAsia="Times New Roman" w:hAnsi="Arial" w:cs="Arial"/>
          <w:b/>
          <w:sz w:val="20"/>
          <w:szCs w:val="20"/>
          <w:lang w:eastAsia="bg-BG"/>
        </w:rPr>
        <w:t>в кабели, проводници и бракувани съоръжения</w:t>
      </w:r>
    </w:p>
    <w:p w14:paraId="4285B8FF" w14:textId="77777777" w:rsidR="00605212" w:rsidRDefault="00605212" w:rsidP="0060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F16F584" w14:textId="77777777" w:rsidR="00605212" w:rsidRPr="00124519" w:rsidRDefault="00605212" w:rsidP="0060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D58B7D" w14:textId="77777777" w:rsidR="00605212" w:rsidRPr="00124519" w:rsidRDefault="00605212" w:rsidP="0060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779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476"/>
      </w:tblGrid>
      <w:tr w:rsidR="00605212" w:rsidRPr="00124519" w14:paraId="4AD4CE2E" w14:textId="77777777" w:rsidTr="00A13A3A">
        <w:tc>
          <w:tcPr>
            <w:tcW w:w="720" w:type="dxa"/>
          </w:tcPr>
          <w:p w14:paraId="71551FA3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69AB9943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00" w:type="dxa"/>
          </w:tcPr>
          <w:p w14:paraId="772392A7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2ABDFF6A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материала</w:t>
            </w:r>
          </w:p>
        </w:tc>
        <w:tc>
          <w:tcPr>
            <w:tcW w:w="3476" w:type="dxa"/>
          </w:tcPr>
          <w:p w14:paraId="55FC4AF7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Съдържание на метали, % от общото тегло на отпадъка</w:t>
            </w:r>
            <w:r w:rsidRPr="001245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  <w:r w:rsidRPr="0012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05212" w:rsidRPr="00124519" w14:paraId="48DC7FEC" w14:textId="77777777" w:rsidTr="00A13A3A">
        <w:tc>
          <w:tcPr>
            <w:tcW w:w="720" w:type="dxa"/>
            <w:vAlign w:val="center"/>
          </w:tcPr>
          <w:p w14:paraId="60F69C7E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600" w:type="dxa"/>
            <w:vAlign w:val="center"/>
          </w:tcPr>
          <w:p w14:paraId="6FDE692F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Проводник меден тип ПВО</w:t>
            </w:r>
          </w:p>
        </w:tc>
        <w:tc>
          <w:tcPr>
            <w:tcW w:w="3476" w:type="dxa"/>
            <w:vAlign w:val="center"/>
          </w:tcPr>
          <w:p w14:paraId="427620FE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Cu 74%</w:t>
            </w:r>
          </w:p>
        </w:tc>
      </w:tr>
      <w:tr w:rsidR="00605212" w:rsidRPr="00124519" w14:paraId="5CA05130" w14:textId="77777777" w:rsidTr="00A13A3A">
        <w:tc>
          <w:tcPr>
            <w:tcW w:w="720" w:type="dxa"/>
            <w:vAlign w:val="center"/>
          </w:tcPr>
          <w:p w14:paraId="4E245DCB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600" w:type="dxa"/>
            <w:vAlign w:val="center"/>
          </w:tcPr>
          <w:p w14:paraId="642F2583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Проводник меден тип ПГИ</w:t>
            </w:r>
          </w:p>
        </w:tc>
        <w:tc>
          <w:tcPr>
            <w:tcW w:w="3476" w:type="dxa"/>
            <w:vAlign w:val="center"/>
          </w:tcPr>
          <w:p w14:paraId="7FBEFA96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Cu 74%</w:t>
            </w:r>
          </w:p>
        </w:tc>
      </w:tr>
      <w:tr w:rsidR="00605212" w:rsidRPr="00124519" w14:paraId="6E4D546F" w14:textId="77777777" w:rsidTr="00A13A3A">
        <w:tc>
          <w:tcPr>
            <w:tcW w:w="720" w:type="dxa"/>
            <w:vAlign w:val="center"/>
          </w:tcPr>
          <w:p w14:paraId="0D5792A8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600" w:type="dxa"/>
            <w:vAlign w:val="center"/>
          </w:tcPr>
          <w:p w14:paraId="73A1DFF0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Меден кабел тип СВТ</w:t>
            </w:r>
          </w:p>
        </w:tc>
        <w:tc>
          <w:tcPr>
            <w:tcW w:w="3476" w:type="dxa"/>
            <w:vAlign w:val="center"/>
          </w:tcPr>
          <w:p w14:paraId="24190123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Cu 69%</w:t>
            </w:r>
          </w:p>
        </w:tc>
      </w:tr>
      <w:tr w:rsidR="00605212" w:rsidRPr="00124519" w14:paraId="2EE99088" w14:textId="77777777" w:rsidTr="00A13A3A">
        <w:tc>
          <w:tcPr>
            <w:tcW w:w="720" w:type="dxa"/>
            <w:vAlign w:val="center"/>
          </w:tcPr>
          <w:p w14:paraId="27AD136C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600" w:type="dxa"/>
            <w:vAlign w:val="center"/>
          </w:tcPr>
          <w:p w14:paraId="35CEDBB2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Проводник гол меден</w:t>
            </w:r>
          </w:p>
        </w:tc>
        <w:tc>
          <w:tcPr>
            <w:tcW w:w="3476" w:type="dxa"/>
            <w:vAlign w:val="center"/>
          </w:tcPr>
          <w:p w14:paraId="5BCEFDC0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Cu 100%</w:t>
            </w:r>
          </w:p>
        </w:tc>
      </w:tr>
      <w:tr w:rsidR="00605212" w:rsidRPr="00124519" w14:paraId="27EAC017" w14:textId="77777777" w:rsidTr="00A13A3A">
        <w:tc>
          <w:tcPr>
            <w:tcW w:w="720" w:type="dxa"/>
            <w:vAlign w:val="center"/>
          </w:tcPr>
          <w:p w14:paraId="515A8CD1" w14:textId="77777777" w:rsidR="00605212" w:rsidRPr="00124519" w:rsidRDefault="00605212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600" w:type="dxa"/>
            <w:vAlign w:val="center"/>
          </w:tcPr>
          <w:p w14:paraId="19D91ED8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Алуминиев кабел САХЕкТ</w:t>
            </w:r>
          </w:p>
        </w:tc>
        <w:tc>
          <w:tcPr>
            <w:tcW w:w="3476" w:type="dxa"/>
            <w:vAlign w:val="center"/>
          </w:tcPr>
          <w:p w14:paraId="3981140B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Cu 12% &amp; Al 35%</w:t>
            </w:r>
          </w:p>
        </w:tc>
      </w:tr>
      <w:tr w:rsidR="00F36CCC" w:rsidRPr="00124519" w14:paraId="562219D4" w14:textId="77777777" w:rsidTr="00A13A3A">
        <w:tc>
          <w:tcPr>
            <w:tcW w:w="720" w:type="dxa"/>
            <w:vAlign w:val="center"/>
          </w:tcPr>
          <w:p w14:paraId="73D800E1" w14:textId="77777777" w:rsidR="00F36CCC" w:rsidRPr="00124519" w:rsidRDefault="00F36CCC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600" w:type="dxa"/>
            <w:vAlign w:val="center"/>
          </w:tcPr>
          <w:p w14:paraId="40A69F5D" w14:textId="77777777" w:rsidR="00F36CCC" w:rsidRPr="00124519" w:rsidRDefault="00F36CCC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Алуминиев кабел САХЕа с алуминиев екран </w:t>
            </w:r>
          </w:p>
        </w:tc>
        <w:tc>
          <w:tcPr>
            <w:tcW w:w="3476" w:type="dxa"/>
            <w:vAlign w:val="center"/>
          </w:tcPr>
          <w:p w14:paraId="533C94B7" w14:textId="77777777" w:rsidR="00F36CCC" w:rsidRPr="00124519" w:rsidRDefault="00F36CC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%</w:t>
            </w:r>
          </w:p>
        </w:tc>
      </w:tr>
      <w:tr w:rsidR="00605212" w:rsidRPr="00124519" w14:paraId="2393DF07" w14:textId="77777777" w:rsidTr="00A13A3A">
        <w:tc>
          <w:tcPr>
            <w:tcW w:w="720" w:type="dxa"/>
            <w:vAlign w:val="center"/>
          </w:tcPr>
          <w:p w14:paraId="7545C2B0" w14:textId="77777777" w:rsidR="00605212" w:rsidRPr="00124519" w:rsidRDefault="00F36CCC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605212"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104AD0A1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Кабел АОСБ</w:t>
            </w:r>
          </w:p>
        </w:tc>
        <w:tc>
          <w:tcPr>
            <w:tcW w:w="3476" w:type="dxa"/>
            <w:vAlign w:val="center"/>
          </w:tcPr>
          <w:p w14:paraId="2132592D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Al 20</w:t>
            </w: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%</w:t>
            </w: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&amp; Fe 35% &amp; Pb 25%</w:t>
            </w:r>
          </w:p>
        </w:tc>
      </w:tr>
      <w:tr w:rsidR="00605212" w:rsidRPr="00124519" w14:paraId="09C84239" w14:textId="77777777" w:rsidTr="00A13A3A">
        <w:tc>
          <w:tcPr>
            <w:tcW w:w="720" w:type="dxa"/>
            <w:vAlign w:val="center"/>
          </w:tcPr>
          <w:p w14:paraId="7ADFD48C" w14:textId="77777777" w:rsidR="00605212" w:rsidRPr="00124519" w:rsidRDefault="00F36CCC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="00605212"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77EA0A39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Проводник тип АС</w:t>
            </w:r>
          </w:p>
        </w:tc>
        <w:tc>
          <w:tcPr>
            <w:tcW w:w="3476" w:type="dxa"/>
            <w:vAlign w:val="center"/>
          </w:tcPr>
          <w:p w14:paraId="68972736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Al 67% &amp; Fe 33%</w:t>
            </w:r>
          </w:p>
        </w:tc>
      </w:tr>
      <w:tr w:rsidR="00605212" w:rsidRPr="00124519" w14:paraId="6DEE9F30" w14:textId="77777777" w:rsidTr="00A13A3A">
        <w:tc>
          <w:tcPr>
            <w:tcW w:w="720" w:type="dxa"/>
            <w:vAlign w:val="center"/>
          </w:tcPr>
          <w:p w14:paraId="62A144FE" w14:textId="77777777" w:rsidR="00605212" w:rsidRPr="00124519" w:rsidRDefault="00F36CCC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605212"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5FE0BEA1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Отпадък  кабели САВТ</w:t>
            </w:r>
          </w:p>
        </w:tc>
        <w:tc>
          <w:tcPr>
            <w:tcW w:w="3476" w:type="dxa"/>
            <w:vAlign w:val="center"/>
          </w:tcPr>
          <w:p w14:paraId="4BFE1814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Al 56% </w:t>
            </w:r>
          </w:p>
        </w:tc>
      </w:tr>
      <w:tr w:rsidR="00605212" w:rsidRPr="00124519" w14:paraId="50087FC3" w14:textId="77777777" w:rsidTr="00A13A3A">
        <w:tc>
          <w:tcPr>
            <w:tcW w:w="720" w:type="dxa"/>
            <w:vAlign w:val="center"/>
          </w:tcPr>
          <w:p w14:paraId="765DF22A" w14:textId="77777777" w:rsidR="00605212" w:rsidRPr="00124519" w:rsidRDefault="00F36CCC" w:rsidP="00A1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="00605212"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0D202DAC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Алуминий</w:t>
            </w:r>
          </w:p>
        </w:tc>
        <w:tc>
          <w:tcPr>
            <w:tcW w:w="3476" w:type="dxa"/>
            <w:vAlign w:val="center"/>
          </w:tcPr>
          <w:p w14:paraId="2684CF11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Al 100% </w:t>
            </w:r>
          </w:p>
        </w:tc>
      </w:tr>
      <w:tr w:rsidR="00605212" w:rsidRPr="00124519" w14:paraId="35AE539D" w14:textId="77777777" w:rsidTr="00A13A3A">
        <w:tc>
          <w:tcPr>
            <w:tcW w:w="720" w:type="dxa"/>
            <w:vAlign w:val="center"/>
          </w:tcPr>
          <w:p w14:paraId="711A4BB5" w14:textId="77777777" w:rsidR="00605212" w:rsidRPr="00124519" w:rsidRDefault="00605212" w:rsidP="00F36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F3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18D73FDD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Желязо</w:t>
            </w:r>
          </w:p>
        </w:tc>
        <w:tc>
          <w:tcPr>
            <w:tcW w:w="3476" w:type="dxa"/>
            <w:vAlign w:val="center"/>
          </w:tcPr>
          <w:p w14:paraId="14B9C459" w14:textId="77777777" w:rsidR="00605212" w:rsidRPr="00124519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45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Fe 100%</w:t>
            </w:r>
          </w:p>
        </w:tc>
      </w:tr>
      <w:tr w:rsidR="00605212" w:rsidRPr="00124519" w14:paraId="20A7DE13" w14:textId="77777777" w:rsidTr="00A13A3A">
        <w:tc>
          <w:tcPr>
            <w:tcW w:w="720" w:type="dxa"/>
            <w:vAlign w:val="center"/>
          </w:tcPr>
          <w:p w14:paraId="7BCA7A3C" w14:textId="77777777" w:rsidR="00605212" w:rsidRPr="000873F7" w:rsidRDefault="00605212" w:rsidP="00F36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F3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21C04596" w14:textId="77777777" w:rsidR="00605212" w:rsidRPr="000873F7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87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Усукан изолиран проводник</w:t>
            </w:r>
          </w:p>
        </w:tc>
        <w:tc>
          <w:tcPr>
            <w:tcW w:w="3476" w:type="dxa"/>
            <w:vAlign w:val="center"/>
          </w:tcPr>
          <w:p w14:paraId="683A53A5" w14:textId="77777777" w:rsidR="00605212" w:rsidRPr="000873F7" w:rsidRDefault="00605212" w:rsidP="00A13A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0873F7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Al 60%</w:t>
            </w:r>
          </w:p>
        </w:tc>
      </w:tr>
      <w:tr w:rsidR="00605212" w:rsidRPr="00124519" w14:paraId="745682D9" w14:textId="77777777" w:rsidTr="00A13A3A">
        <w:tc>
          <w:tcPr>
            <w:tcW w:w="720" w:type="dxa"/>
            <w:vAlign w:val="center"/>
          </w:tcPr>
          <w:p w14:paraId="62FF3F6A" w14:textId="77777777" w:rsidR="00605212" w:rsidRPr="000873F7" w:rsidRDefault="00605212" w:rsidP="00F36C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7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F3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0873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600" w:type="dxa"/>
            <w:vAlign w:val="center"/>
          </w:tcPr>
          <w:p w14:paraId="7530AE68" w14:textId="77777777" w:rsidR="00605212" w:rsidRPr="000873F7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87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Кабел ОСБ</w:t>
            </w:r>
          </w:p>
        </w:tc>
        <w:tc>
          <w:tcPr>
            <w:tcW w:w="3476" w:type="dxa"/>
            <w:vAlign w:val="center"/>
          </w:tcPr>
          <w:p w14:paraId="679FB102" w14:textId="77777777" w:rsidR="00605212" w:rsidRPr="000873F7" w:rsidRDefault="00605212" w:rsidP="00A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873F7">
              <w:rPr>
                <w:rFonts w:ascii="Arial" w:eastAsia="Times New Roman" w:hAnsi="Arial" w:cs="Times New Roman"/>
                <w:sz w:val="20"/>
                <w:szCs w:val="20"/>
                <w:lang w:val="en-US" w:eastAsia="cs-CZ"/>
              </w:rPr>
              <w:t xml:space="preserve">Cu </w:t>
            </w:r>
            <w:r w:rsidRPr="000873F7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3</w:t>
            </w:r>
            <w:r w:rsidRPr="000873F7">
              <w:rPr>
                <w:rFonts w:ascii="Arial" w:eastAsia="Times New Roman" w:hAnsi="Arial" w:cs="Times New Roman"/>
                <w:sz w:val="20"/>
                <w:szCs w:val="20"/>
                <w:lang w:val="en-US" w:eastAsia="cs-CZ"/>
              </w:rPr>
              <w:t>0</w:t>
            </w:r>
            <w:r w:rsidRPr="000873F7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%</w:t>
            </w:r>
            <w:r w:rsidRPr="000873F7">
              <w:rPr>
                <w:rFonts w:ascii="Arial" w:eastAsia="Times New Roman" w:hAnsi="Arial" w:cs="Times New Roman"/>
                <w:sz w:val="20"/>
                <w:szCs w:val="20"/>
                <w:lang w:val="en-US" w:eastAsia="cs-CZ"/>
              </w:rPr>
              <w:t xml:space="preserve"> &amp; Fe 14% &amp; Pb 30%</w:t>
            </w:r>
          </w:p>
        </w:tc>
      </w:tr>
    </w:tbl>
    <w:p w14:paraId="35E6B8F7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52B890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7F6E89" w14:textId="77777777" w:rsidR="00605212" w:rsidRPr="003D15A3" w:rsidRDefault="00605212" w:rsidP="006052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3D15A3">
        <w:rPr>
          <w:rFonts w:ascii="Arial" w:eastAsia="Times New Roman" w:hAnsi="Arial" w:cs="Arial"/>
          <w:b/>
          <w:sz w:val="20"/>
          <w:szCs w:val="20"/>
          <w:lang w:eastAsia="bg-BG"/>
        </w:rPr>
        <w:t>* Продавачът си запазва правото да добавя материали извън листата при възникнала необходимост, като същото се рег</w:t>
      </w:r>
      <w:r>
        <w:rPr>
          <w:rFonts w:ascii="Arial" w:eastAsia="Times New Roman" w:hAnsi="Arial" w:cs="Arial"/>
          <w:b/>
          <w:sz w:val="20"/>
          <w:szCs w:val="20"/>
          <w:lang w:eastAsia="bg-BG"/>
        </w:rPr>
        <w:t>ламентира с анекс към сключения</w:t>
      </w:r>
      <w:r w:rsidRPr="003D15A3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договор.</w:t>
      </w:r>
    </w:p>
    <w:p w14:paraId="5AC07248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ED1F4E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D6C36F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1459D4" w14:textId="77777777" w:rsidR="00605212" w:rsidRPr="00124519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C7186C" w14:textId="77777777" w:rsidR="00605212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AB31" w14:textId="77777777" w:rsidR="00605212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B46D56" w14:textId="77777777" w:rsidR="00605212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D363DE" w14:textId="77777777" w:rsidR="00605212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AB1D82" w14:textId="77777777" w:rsidR="00605212" w:rsidRDefault="00605212" w:rsidP="006052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797C03F" w14:textId="77777777" w:rsidR="00605212" w:rsidRDefault="00605212" w:rsidP="00E667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sectPr w:rsidR="00605212" w:rsidSect="004A1C8E">
      <w:headerReference w:type="default" r:id="rId8"/>
      <w:footerReference w:type="even" r:id="rId9"/>
      <w:footerReference w:type="default" r:id="rId10"/>
      <w:pgSz w:w="12240" w:h="15840" w:code="1"/>
      <w:pgMar w:top="567" w:right="720" w:bottom="0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9421" w14:textId="77777777" w:rsidR="003961C3" w:rsidRDefault="003961C3">
      <w:pPr>
        <w:spacing w:after="0" w:line="240" w:lineRule="auto"/>
      </w:pPr>
      <w:r>
        <w:separator/>
      </w:r>
    </w:p>
  </w:endnote>
  <w:endnote w:type="continuationSeparator" w:id="0">
    <w:p w14:paraId="0F459C50" w14:textId="77777777" w:rsidR="003961C3" w:rsidRDefault="0039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AD14" w14:textId="77777777" w:rsidR="00124519" w:rsidRDefault="00124519" w:rsidP="001245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AAF09" w14:textId="77777777" w:rsidR="00124519" w:rsidRDefault="00124519" w:rsidP="001245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5D8F" w14:textId="77777777" w:rsidR="00124519" w:rsidRPr="0021099C" w:rsidRDefault="00124519" w:rsidP="00124519">
    <w:pPr>
      <w:pStyle w:val="Footer"/>
      <w:framePr w:wrap="around" w:vAnchor="text" w:hAnchor="margin" w:xAlign="right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A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bg-BG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A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AFF5D0" w14:textId="77777777" w:rsidR="00124519" w:rsidRDefault="00124519" w:rsidP="001245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3AC0D" w14:textId="77777777" w:rsidR="003961C3" w:rsidRDefault="003961C3">
      <w:pPr>
        <w:spacing w:after="0" w:line="240" w:lineRule="auto"/>
      </w:pPr>
      <w:r>
        <w:separator/>
      </w:r>
    </w:p>
  </w:footnote>
  <w:footnote w:type="continuationSeparator" w:id="0">
    <w:p w14:paraId="7558EF67" w14:textId="77777777" w:rsidR="003961C3" w:rsidRDefault="0039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5EB30" w14:textId="250DA273" w:rsidR="004A1C8E" w:rsidRDefault="004A1C8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1DEDAC" wp14:editId="439B949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2594b3c9b9db392fa20a607" descr="{&quot;HashCode&quot;:159055617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A80F7" w14:textId="34E39CD0" w:rsidR="004A1C8E" w:rsidRPr="004A1C8E" w:rsidRDefault="004A1C8E" w:rsidP="004A1C8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A1C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DEDAC" id="_x0000_t202" coordsize="21600,21600" o:spt="202" path="m,l,21600r21600,l21600,xe">
              <v:stroke joinstyle="miter"/>
              <v:path gradientshapeok="t" o:connecttype="rect"/>
            </v:shapetype>
            <v:shape id="MSIPCM12594b3c9b9db392fa20a607" o:spid="_x0000_s1026" type="#_x0000_t202" alt="{&quot;HashCode&quot;:159055617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" o:allowincell="f" filled="f" stroked="f" strokeweight=".5pt">
              <v:textbox inset=",0,,0">
                <w:txbxContent>
                  <w:p w14:paraId="719A80F7" w14:textId="34E39CD0" w:rsidR="004A1C8E" w:rsidRPr="004A1C8E" w:rsidRDefault="004A1C8E" w:rsidP="004A1C8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A1C8E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841"/>
    <w:multiLevelType w:val="hybridMultilevel"/>
    <w:tmpl w:val="6C0478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392"/>
    <w:multiLevelType w:val="hybridMultilevel"/>
    <w:tmpl w:val="7B886F1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924D0F"/>
    <w:multiLevelType w:val="hybridMultilevel"/>
    <w:tmpl w:val="64161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B51E4"/>
    <w:multiLevelType w:val="hybridMultilevel"/>
    <w:tmpl w:val="9FEE19D8"/>
    <w:lvl w:ilvl="0" w:tplc="F89E6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2C66"/>
    <w:multiLevelType w:val="hybridMultilevel"/>
    <w:tmpl w:val="DF6A9898"/>
    <w:lvl w:ilvl="0" w:tplc="B68A3F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86424B"/>
    <w:multiLevelType w:val="hybridMultilevel"/>
    <w:tmpl w:val="B7DE3B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2529"/>
    <w:multiLevelType w:val="hybridMultilevel"/>
    <w:tmpl w:val="9F9A6C2E"/>
    <w:lvl w:ilvl="0" w:tplc="AC28F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AA0E9A"/>
    <w:multiLevelType w:val="hybridMultilevel"/>
    <w:tmpl w:val="1648061E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20003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lang w:val="bg-BG"/>
      </w:rPr>
    </w:lvl>
    <w:lvl w:ilvl="2" w:tplc="04020005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04020001">
      <w:numFmt w:val="bullet"/>
      <w:lvlText w:val="-"/>
      <w:lvlJc w:val="left"/>
      <w:pPr>
        <w:tabs>
          <w:tab w:val="num" w:pos="3795"/>
        </w:tabs>
        <w:ind w:left="3795" w:hanging="915"/>
      </w:pPr>
      <w:rPr>
        <w:rFonts w:ascii="Times New Roman" w:eastAsia="Times New Roman" w:hAnsi="Times New Roman" w:cs="Times New Roman" w:hint="default"/>
      </w:rPr>
    </w:lvl>
    <w:lvl w:ilvl="4" w:tplc="04020003">
      <w:start w:val="1"/>
      <w:numFmt w:val="lowerLetter"/>
      <w:lvlText w:val="%5)"/>
      <w:lvlJc w:val="left"/>
      <w:pPr>
        <w:tabs>
          <w:tab w:val="num" w:pos="4230"/>
        </w:tabs>
        <w:ind w:left="4230" w:hanging="630"/>
      </w:pPr>
      <w:rPr>
        <w:rFonts w:hint="default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A"/>
    <w:rsid w:val="00041895"/>
    <w:rsid w:val="000873F7"/>
    <w:rsid w:val="000B1AC1"/>
    <w:rsid w:val="000B310A"/>
    <w:rsid w:val="000C620C"/>
    <w:rsid w:val="000D1377"/>
    <w:rsid w:val="000D68B0"/>
    <w:rsid w:val="000F5A06"/>
    <w:rsid w:val="00117D2B"/>
    <w:rsid w:val="00124519"/>
    <w:rsid w:val="00130C4C"/>
    <w:rsid w:val="001551D7"/>
    <w:rsid w:val="00191E6E"/>
    <w:rsid w:val="001A3BAD"/>
    <w:rsid w:val="001E0657"/>
    <w:rsid w:val="001E08B0"/>
    <w:rsid w:val="00224E7A"/>
    <w:rsid w:val="002339C6"/>
    <w:rsid w:val="0024014C"/>
    <w:rsid w:val="00266266"/>
    <w:rsid w:val="002718C8"/>
    <w:rsid w:val="002B7666"/>
    <w:rsid w:val="002D6DE0"/>
    <w:rsid w:val="002E33BE"/>
    <w:rsid w:val="0030649B"/>
    <w:rsid w:val="00341D92"/>
    <w:rsid w:val="003748D7"/>
    <w:rsid w:val="003961C3"/>
    <w:rsid w:val="003964C9"/>
    <w:rsid w:val="003D15A3"/>
    <w:rsid w:val="00400A58"/>
    <w:rsid w:val="004250F2"/>
    <w:rsid w:val="00457203"/>
    <w:rsid w:val="00462B00"/>
    <w:rsid w:val="004A1C8E"/>
    <w:rsid w:val="004B62CC"/>
    <w:rsid w:val="004B6A85"/>
    <w:rsid w:val="0051501F"/>
    <w:rsid w:val="00536280"/>
    <w:rsid w:val="00537D1C"/>
    <w:rsid w:val="00544E0E"/>
    <w:rsid w:val="00570D12"/>
    <w:rsid w:val="005D4410"/>
    <w:rsid w:val="005E52E0"/>
    <w:rsid w:val="005F6618"/>
    <w:rsid w:val="00605212"/>
    <w:rsid w:val="006512AB"/>
    <w:rsid w:val="006907B6"/>
    <w:rsid w:val="006E7710"/>
    <w:rsid w:val="007049B8"/>
    <w:rsid w:val="007101E5"/>
    <w:rsid w:val="0072022A"/>
    <w:rsid w:val="00721C28"/>
    <w:rsid w:val="00754026"/>
    <w:rsid w:val="00763E21"/>
    <w:rsid w:val="0078694A"/>
    <w:rsid w:val="00803E0C"/>
    <w:rsid w:val="00842B52"/>
    <w:rsid w:val="008A3302"/>
    <w:rsid w:val="00944359"/>
    <w:rsid w:val="009A503D"/>
    <w:rsid w:val="009B505E"/>
    <w:rsid w:val="009E6F50"/>
    <w:rsid w:val="009E7FE7"/>
    <w:rsid w:val="00A11AA1"/>
    <w:rsid w:val="00A67D8C"/>
    <w:rsid w:val="00A76A7D"/>
    <w:rsid w:val="00A82AF8"/>
    <w:rsid w:val="00A953B1"/>
    <w:rsid w:val="00B25003"/>
    <w:rsid w:val="00BD7299"/>
    <w:rsid w:val="00C16BE4"/>
    <w:rsid w:val="00C65806"/>
    <w:rsid w:val="00C82852"/>
    <w:rsid w:val="00CB73E2"/>
    <w:rsid w:val="00CE3A84"/>
    <w:rsid w:val="00CF78FC"/>
    <w:rsid w:val="00D12803"/>
    <w:rsid w:val="00D343D9"/>
    <w:rsid w:val="00D91A27"/>
    <w:rsid w:val="00D97931"/>
    <w:rsid w:val="00DA4151"/>
    <w:rsid w:val="00DB0917"/>
    <w:rsid w:val="00DB4CD4"/>
    <w:rsid w:val="00DE32C3"/>
    <w:rsid w:val="00DE6636"/>
    <w:rsid w:val="00E119F7"/>
    <w:rsid w:val="00E25620"/>
    <w:rsid w:val="00E34A18"/>
    <w:rsid w:val="00E46457"/>
    <w:rsid w:val="00E667A5"/>
    <w:rsid w:val="00E831A6"/>
    <w:rsid w:val="00EF1D00"/>
    <w:rsid w:val="00F35D02"/>
    <w:rsid w:val="00F36CCC"/>
    <w:rsid w:val="00F7408E"/>
    <w:rsid w:val="00F95122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6CC7"/>
  <w15:docId w15:val="{74CEF614-1833-4EF8-94A2-11FE3CD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3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0B31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B310A"/>
  </w:style>
  <w:style w:type="paragraph" w:styleId="ListParagraph">
    <w:name w:val="List Paragraph"/>
    <w:basedOn w:val="Normal"/>
    <w:uiPriority w:val="34"/>
    <w:qFormat/>
    <w:rsid w:val="00537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EF8A-1B2F-431E-AA84-2AAEBD04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2</cp:revision>
  <cp:lastPrinted>2018-09-20T11:40:00Z</cp:lastPrinted>
  <dcterms:created xsi:type="dcterms:W3CDTF">2022-03-11T13:40:00Z</dcterms:created>
  <dcterms:modified xsi:type="dcterms:W3CDTF">2022-03-11T13:40:00Z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c22982-6e01-4865-9823-c7fb4ab47067_Enabled">
    <vt:lpwstr>true</vt:lpwstr>
  </property>
  <property fmtid="{D5CDD505-2E9C-101B-9397-08002B2CF9AE}" pid="3" name="MSIP_Label_8bc22982-6e01-4865-9823-c7fb4ab47067_SetDate">
    <vt:lpwstr>2022-03-11T10:44:03Z</vt:lpwstr>
  </property>
  <property fmtid="{D5CDD505-2E9C-101B-9397-08002B2CF9AE}" pid="4" name="MSIP_Label_8bc22982-6e01-4865-9823-c7fb4ab47067_Method">
    <vt:lpwstr>Standard</vt:lpwstr>
  </property>
  <property fmtid="{D5CDD505-2E9C-101B-9397-08002B2CF9AE}" pid="5" name="MSIP_Label_8bc22982-6e01-4865-9823-c7fb4ab47067_Name">
    <vt:lpwstr>Restricted</vt:lpwstr>
  </property>
  <property fmtid="{D5CDD505-2E9C-101B-9397-08002B2CF9AE}" pid="6" name="MSIP_Label_8bc22982-6e01-4865-9823-c7fb4ab47067_SiteId">
    <vt:lpwstr>bf39df4e-2f5e-4b0c-897b-28b776233a70</vt:lpwstr>
  </property>
  <property fmtid="{D5CDD505-2E9C-101B-9397-08002B2CF9AE}" pid="7" name="MSIP_Label_8bc22982-6e01-4865-9823-c7fb4ab47067_ActionId">
    <vt:lpwstr>c9fc6240-2a2f-46f5-9fe0-2769d9b544a7</vt:lpwstr>
  </property>
  <property fmtid="{D5CDD505-2E9C-101B-9397-08002B2CF9AE}" pid="8" name="MSIP_Label_8bc22982-6e01-4865-9823-c7fb4ab47067_ContentBits">
    <vt:lpwstr>1</vt:lpwstr>
  </property>
</Properties>
</file>